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734" w:type="dxa"/>
        <w:tblLook w:val="04A0" w:firstRow="1" w:lastRow="0" w:firstColumn="1" w:lastColumn="0" w:noHBand="0" w:noVBand="1"/>
      </w:tblPr>
      <w:tblGrid>
        <w:gridCol w:w="560"/>
        <w:gridCol w:w="3126"/>
        <w:gridCol w:w="1275"/>
        <w:gridCol w:w="2318"/>
        <w:gridCol w:w="1713"/>
        <w:gridCol w:w="2019"/>
        <w:gridCol w:w="1536"/>
        <w:gridCol w:w="1770"/>
        <w:gridCol w:w="1194"/>
        <w:gridCol w:w="223"/>
      </w:tblGrid>
      <w:tr w:rsidR="00D12A69" w:rsidRPr="00D12A69" w:rsidTr="00806167">
        <w:trPr>
          <w:trHeight w:val="255"/>
        </w:trPr>
        <w:tc>
          <w:tcPr>
            <w:tcW w:w="560"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rPr>
                <w:rFonts w:eastAsia="Times New Roman" w:cs="Times New Roman"/>
                <w:sz w:val="24"/>
                <w:szCs w:val="24"/>
                <w:lang w:eastAsia="zh-CN"/>
              </w:rPr>
            </w:pPr>
          </w:p>
        </w:tc>
        <w:tc>
          <w:tcPr>
            <w:tcW w:w="3126" w:type="dxa"/>
            <w:tcBorders>
              <w:top w:val="nil"/>
              <w:left w:val="nil"/>
              <w:bottom w:val="nil"/>
              <w:right w:val="nil"/>
            </w:tcBorders>
            <w:shd w:val="clear" w:color="auto" w:fill="auto"/>
            <w:noWrap/>
            <w:vAlign w:val="bottom"/>
            <w:hideMark/>
          </w:tcPr>
          <w:p w:rsidR="00D12A69" w:rsidRPr="00806167" w:rsidRDefault="00806167" w:rsidP="00806167">
            <w:pPr>
              <w:spacing w:after="0" w:line="240" w:lineRule="auto"/>
              <w:jc w:val="center"/>
              <w:rPr>
                <w:rFonts w:eastAsia="Times New Roman" w:cs="Times New Roman"/>
                <w:b/>
                <w:sz w:val="20"/>
                <w:szCs w:val="20"/>
                <w:lang w:eastAsia="zh-CN"/>
              </w:rPr>
            </w:pPr>
            <w:r w:rsidRPr="00806167">
              <w:rPr>
                <w:rFonts w:eastAsia="Times New Roman" w:cs="Times New Roman"/>
                <w:b/>
                <w:sz w:val="20"/>
                <w:szCs w:val="20"/>
                <w:lang w:eastAsia="zh-CN"/>
              </w:rPr>
              <w:t>TRƯỜNG ĐẠI HỌC VINH</w:t>
            </w:r>
          </w:p>
          <w:p w:rsidR="00806167" w:rsidRDefault="00806167" w:rsidP="00806167">
            <w:pPr>
              <w:spacing w:after="0" w:line="240" w:lineRule="auto"/>
              <w:jc w:val="center"/>
              <w:rPr>
                <w:rFonts w:eastAsia="Times New Roman" w:cs="Times New Roman"/>
                <w:sz w:val="20"/>
                <w:szCs w:val="20"/>
                <w:lang w:eastAsia="zh-CN"/>
              </w:rPr>
            </w:pPr>
            <w:r>
              <w:rPr>
                <w:rFonts w:eastAsia="Times New Roman" w:cs="Times New Roman"/>
                <w:sz w:val="20"/>
                <w:szCs w:val="20"/>
                <w:lang w:eastAsia="zh-CN"/>
              </w:rPr>
              <w:t>KHOA GIÁO DỤC THỂ CHẤT</w:t>
            </w:r>
          </w:p>
          <w:p w:rsidR="00806167" w:rsidRPr="00D12A69" w:rsidRDefault="00806167" w:rsidP="00806167">
            <w:pPr>
              <w:spacing w:after="0" w:line="240" w:lineRule="auto"/>
              <w:jc w:val="center"/>
              <w:rPr>
                <w:rFonts w:eastAsia="Times New Roman" w:cs="Times New Roman"/>
                <w:sz w:val="20"/>
                <w:szCs w:val="20"/>
                <w:lang w:eastAsia="zh-CN"/>
              </w:rPr>
            </w:pPr>
            <w:r>
              <w:rPr>
                <w:rFonts w:eastAsia="Times New Roman" w:cs="Times New Roman"/>
                <w:sz w:val="20"/>
                <w:szCs w:val="20"/>
                <w:lang w:eastAsia="zh-CN"/>
              </w:rPr>
              <w:t>------------</w:t>
            </w:r>
          </w:p>
        </w:tc>
        <w:tc>
          <w:tcPr>
            <w:tcW w:w="1275" w:type="dxa"/>
            <w:tcBorders>
              <w:top w:val="nil"/>
              <w:left w:val="nil"/>
              <w:bottom w:val="nil"/>
              <w:right w:val="nil"/>
            </w:tcBorders>
            <w:shd w:val="clear" w:color="auto" w:fill="auto"/>
            <w:noWrap/>
            <w:vAlign w:val="center"/>
            <w:hideMark/>
          </w:tcPr>
          <w:p w:rsidR="00D12A69" w:rsidRPr="00D12A69" w:rsidRDefault="00D12A69" w:rsidP="00D12A69">
            <w:pPr>
              <w:spacing w:after="0" w:line="240" w:lineRule="auto"/>
              <w:rPr>
                <w:rFonts w:eastAsia="Times New Roman" w:cs="Times New Roman"/>
                <w:sz w:val="20"/>
                <w:szCs w:val="20"/>
                <w:lang w:eastAsia="zh-CN"/>
              </w:rPr>
            </w:pPr>
          </w:p>
        </w:tc>
        <w:tc>
          <w:tcPr>
            <w:tcW w:w="4031" w:type="dxa"/>
            <w:gridSpan w:val="2"/>
            <w:tcBorders>
              <w:top w:val="nil"/>
              <w:left w:val="nil"/>
              <w:bottom w:val="nil"/>
              <w:right w:val="nil"/>
            </w:tcBorders>
            <w:shd w:val="clear" w:color="auto" w:fill="auto"/>
            <w:noWrap/>
            <w:vAlign w:val="center"/>
            <w:hideMark/>
          </w:tcPr>
          <w:p w:rsidR="00D12A69" w:rsidRPr="00D12A69" w:rsidRDefault="00D12A69" w:rsidP="00D12A69">
            <w:pPr>
              <w:spacing w:after="0" w:line="240" w:lineRule="auto"/>
              <w:jc w:val="center"/>
              <w:rPr>
                <w:rFonts w:eastAsia="Times New Roman" w:cs="Times New Roman"/>
                <w:b/>
                <w:bCs/>
                <w:color w:val="000000"/>
                <w:sz w:val="20"/>
                <w:szCs w:val="20"/>
                <w:lang w:eastAsia="zh-CN"/>
              </w:rPr>
            </w:pPr>
          </w:p>
        </w:tc>
        <w:tc>
          <w:tcPr>
            <w:tcW w:w="2019" w:type="dxa"/>
            <w:tcBorders>
              <w:top w:val="nil"/>
              <w:left w:val="nil"/>
              <w:bottom w:val="nil"/>
              <w:right w:val="nil"/>
            </w:tcBorders>
            <w:shd w:val="clear" w:color="auto" w:fill="auto"/>
            <w:noWrap/>
            <w:vAlign w:val="center"/>
            <w:hideMark/>
          </w:tcPr>
          <w:p w:rsidR="00D12A69" w:rsidRPr="00D12A69" w:rsidRDefault="00D12A69" w:rsidP="00D12A69">
            <w:pPr>
              <w:spacing w:after="0" w:line="240" w:lineRule="auto"/>
              <w:rPr>
                <w:rFonts w:eastAsia="Times New Roman" w:cs="Times New Roman"/>
                <w:b/>
                <w:bCs/>
                <w:color w:val="000000"/>
                <w:sz w:val="20"/>
                <w:szCs w:val="20"/>
                <w:lang w:eastAsia="zh-CN"/>
              </w:rPr>
            </w:pPr>
          </w:p>
        </w:tc>
        <w:tc>
          <w:tcPr>
            <w:tcW w:w="1536" w:type="dxa"/>
            <w:tcBorders>
              <w:top w:val="nil"/>
              <w:left w:val="nil"/>
              <w:bottom w:val="nil"/>
              <w:right w:val="nil"/>
            </w:tcBorders>
            <w:shd w:val="clear" w:color="auto" w:fill="auto"/>
            <w:noWrap/>
            <w:vAlign w:val="center"/>
            <w:hideMark/>
          </w:tcPr>
          <w:p w:rsidR="00D12A69" w:rsidRPr="00D12A69" w:rsidRDefault="00D12A69" w:rsidP="00D12A69">
            <w:pPr>
              <w:spacing w:after="0" w:line="240" w:lineRule="auto"/>
              <w:rPr>
                <w:rFonts w:eastAsia="Times New Roman" w:cs="Times New Roman"/>
                <w:sz w:val="20"/>
                <w:szCs w:val="20"/>
                <w:lang w:eastAsia="zh-CN"/>
              </w:rPr>
            </w:pPr>
          </w:p>
        </w:tc>
        <w:tc>
          <w:tcPr>
            <w:tcW w:w="1770" w:type="dxa"/>
            <w:tcBorders>
              <w:top w:val="nil"/>
              <w:left w:val="nil"/>
              <w:bottom w:val="nil"/>
              <w:right w:val="nil"/>
            </w:tcBorders>
            <w:shd w:val="clear" w:color="auto" w:fill="auto"/>
            <w:noWrap/>
            <w:vAlign w:val="center"/>
            <w:hideMark/>
          </w:tcPr>
          <w:p w:rsidR="00D12A69" w:rsidRPr="00D12A69" w:rsidRDefault="00D12A69" w:rsidP="00D12A69">
            <w:pPr>
              <w:spacing w:after="0" w:line="240" w:lineRule="auto"/>
              <w:jc w:val="center"/>
              <w:rPr>
                <w:rFonts w:eastAsia="Times New Roman" w:cs="Times New Roman"/>
                <w:sz w:val="20"/>
                <w:szCs w:val="20"/>
                <w:lang w:eastAsia="zh-CN"/>
              </w:rPr>
            </w:pPr>
          </w:p>
        </w:tc>
        <w:tc>
          <w:tcPr>
            <w:tcW w:w="1417" w:type="dxa"/>
            <w:gridSpan w:val="2"/>
            <w:tcBorders>
              <w:top w:val="nil"/>
              <w:left w:val="nil"/>
              <w:bottom w:val="nil"/>
              <w:right w:val="nil"/>
            </w:tcBorders>
            <w:shd w:val="clear" w:color="auto" w:fill="auto"/>
            <w:noWrap/>
            <w:vAlign w:val="center"/>
            <w:hideMark/>
          </w:tcPr>
          <w:p w:rsidR="00D12A69" w:rsidRPr="00D12A69" w:rsidRDefault="00D12A69" w:rsidP="00D12A69">
            <w:pPr>
              <w:spacing w:after="0" w:line="240" w:lineRule="auto"/>
              <w:rPr>
                <w:rFonts w:eastAsia="Times New Roman" w:cs="Times New Roman"/>
                <w:sz w:val="20"/>
                <w:szCs w:val="20"/>
                <w:lang w:eastAsia="zh-CN"/>
              </w:rPr>
            </w:pPr>
          </w:p>
        </w:tc>
      </w:tr>
      <w:tr w:rsidR="00D12A69" w:rsidRPr="00D12A69" w:rsidTr="00806167">
        <w:trPr>
          <w:trHeight w:val="985"/>
        </w:trPr>
        <w:tc>
          <w:tcPr>
            <w:tcW w:w="560"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rPr>
                <w:rFonts w:eastAsia="Times New Roman" w:cs="Times New Roman"/>
                <w:sz w:val="20"/>
                <w:szCs w:val="20"/>
                <w:lang w:eastAsia="zh-CN"/>
              </w:rPr>
            </w:pPr>
          </w:p>
        </w:tc>
        <w:tc>
          <w:tcPr>
            <w:tcW w:w="3126"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rPr>
                <w:rFonts w:eastAsia="Times New Roman" w:cs="Times New Roman"/>
                <w:sz w:val="20"/>
                <w:szCs w:val="20"/>
                <w:lang w:eastAsia="zh-CN"/>
              </w:rPr>
            </w:pPr>
          </w:p>
        </w:tc>
        <w:tc>
          <w:tcPr>
            <w:tcW w:w="1275" w:type="dxa"/>
            <w:tcBorders>
              <w:top w:val="nil"/>
              <w:left w:val="nil"/>
              <w:bottom w:val="nil"/>
              <w:right w:val="nil"/>
            </w:tcBorders>
            <w:shd w:val="clear" w:color="auto" w:fill="auto"/>
            <w:noWrap/>
            <w:vAlign w:val="center"/>
            <w:hideMark/>
          </w:tcPr>
          <w:p w:rsidR="00D12A69" w:rsidRPr="00D12A69" w:rsidRDefault="00D12A69" w:rsidP="00D12A69">
            <w:pPr>
              <w:spacing w:after="0" w:line="240" w:lineRule="auto"/>
              <w:rPr>
                <w:rFonts w:eastAsia="Times New Roman" w:cs="Times New Roman"/>
                <w:sz w:val="20"/>
                <w:szCs w:val="20"/>
                <w:lang w:eastAsia="zh-CN"/>
              </w:rPr>
            </w:pPr>
          </w:p>
        </w:tc>
        <w:tc>
          <w:tcPr>
            <w:tcW w:w="6050" w:type="dxa"/>
            <w:gridSpan w:val="3"/>
            <w:tcBorders>
              <w:top w:val="nil"/>
              <w:left w:val="nil"/>
              <w:bottom w:val="single" w:sz="4" w:space="0" w:color="auto"/>
              <w:right w:val="nil"/>
            </w:tcBorders>
            <w:shd w:val="clear" w:color="auto" w:fill="auto"/>
            <w:noWrap/>
            <w:vAlign w:val="center"/>
            <w:hideMark/>
          </w:tcPr>
          <w:p w:rsidR="00D12A69" w:rsidRDefault="00D12A69" w:rsidP="00D12A69">
            <w:pPr>
              <w:spacing w:after="0" w:line="240" w:lineRule="auto"/>
              <w:rPr>
                <w:rFonts w:eastAsia="Times New Roman" w:cs="Times New Roman"/>
                <w:b/>
                <w:bCs/>
                <w:color w:val="000000"/>
                <w:sz w:val="20"/>
                <w:szCs w:val="20"/>
                <w:lang w:eastAsia="zh-CN"/>
              </w:rPr>
            </w:pPr>
          </w:p>
          <w:p w:rsidR="00D12A69" w:rsidRDefault="00D12A69" w:rsidP="00D12A69">
            <w:pPr>
              <w:spacing w:after="0" w:line="240" w:lineRule="auto"/>
              <w:rPr>
                <w:rFonts w:eastAsia="Times New Roman" w:cs="Times New Roman"/>
                <w:b/>
                <w:bCs/>
                <w:color w:val="000000"/>
                <w:sz w:val="20"/>
                <w:szCs w:val="20"/>
                <w:lang w:eastAsia="zh-CN"/>
              </w:rPr>
            </w:pPr>
          </w:p>
          <w:p w:rsidR="00D12A69" w:rsidRDefault="00806167" w:rsidP="00806167">
            <w:pPr>
              <w:spacing w:after="0" w:line="240" w:lineRule="auto"/>
              <w:jc w:val="center"/>
              <w:rPr>
                <w:rFonts w:eastAsia="Times New Roman" w:cs="Times New Roman"/>
                <w:b/>
                <w:bCs/>
                <w:color w:val="000000"/>
                <w:sz w:val="20"/>
                <w:szCs w:val="20"/>
                <w:lang w:eastAsia="zh-CN"/>
              </w:rPr>
            </w:pPr>
            <w:r>
              <w:rPr>
                <w:rFonts w:eastAsia="Times New Roman" w:cs="Times New Roman"/>
                <w:b/>
                <w:bCs/>
                <w:color w:val="000000"/>
                <w:sz w:val="20"/>
                <w:szCs w:val="20"/>
                <w:lang w:eastAsia="zh-CN"/>
              </w:rPr>
              <w:t>PHÂN CÔNG</w:t>
            </w:r>
          </w:p>
          <w:p w:rsidR="00806167" w:rsidRDefault="00806167" w:rsidP="00806167">
            <w:pPr>
              <w:spacing w:after="0" w:line="240" w:lineRule="auto"/>
              <w:jc w:val="center"/>
              <w:rPr>
                <w:rFonts w:eastAsia="Times New Roman" w:cs="Times New Roman"/>
                <w:b/>
                <w:bCs/>
                <w:color w:val="000000"/>
                <w:sz w:val="20"/>
                <w:szCs w:val="20"/>
                <w:lang w:eastAsia="zh-CN"/>
              </w:rPr>
            </w:pPr>
            <w:r>
              <w:rPr>
                <w:rFonts w:eastAsia="Times New Roman" w:cs="Times New Roman"/>
                <w:b/>
                <w:bCs/>
                <w:color w:val="000000"/>
                <w:sz w:val="20"/>
                <w:szCs w:val="20"/>
                <w:lang w:eastAsia="zh-CN"/>
              </w:rPr>
              <w:t xml:space="preserve">Chức trách và nhiệm vụ của Ban chủ nhiệm khoa </w:t>
            </w:r>
          </w:p>
          <w:p w:rsidR="00806167" w:rsidRDefault="00806167" w:rsidP="00806167">
            <w:pPr>
              <w:spacing w:after="0" w:line="240" w:lineRule="auto"/>
              <w:jc w:val="center"/>
              <w:rPr>
                <w:rFonts w:eastAsia="Times New Roman" w:cs="Times New Roman"/>
                <w:b/>
                <w:bCs/>
                <w:color w:val="000000"/>
                <w:sz w:val="20"/>
                <w:szCs w:val="20"/>
                <w:lang w:eastAsia="zh-CN"/>
              </w:rPr>
            </w:pPr>
            <w:r>
              <w:rPr>
                <w:rFonts w:eastAsia="Times New Roman" w:cs="Times New Roman"/>
                <w:b/>
                <w:bCs/>
                <w:color w:val="000000"/>
                <w:sz w:val="20"/>
                <w:szCs w:val="20"/>
                <w:lang w:eastAsia="zh-CN"/>
              </w:rPr>
              <w:t>Giáo dục Thể chất năm 2017 - 2018</w:t>
            </w:r>
          </w:p>
          <w:p w:rsidR="00D12A69" w:rsidRPr="00D12A69" w:rsidRDefault="00D12A69" w:rsidP="00D12A69">
            <w:pPr>
              <w:spacing w:after="0" w:line="240" w:lineRule="auto"/>
              <w:rPr>
                <w:rFonts w:eastAsia="Times New Roman" w:cs="Times New Roman"/>
                <w:b/>
                <w:bCs/>
                <w:color w:val="000000"/>
                <w:sz w:val="20"/>
                <w:szCs w:val="20"/>
                <w:lang w:eastAsia="zh-CN"/>
              </w:rPr>
            </w:pPr>
          </w:p>
        </w:tc>
        <w:tc>
          <w:tcPr>
            <w:tcW w:w="1536" w:type="dxa"/>
            <w:tcBorders>
              <w:top w:val="nil"/>
              <w:left w:val="nil"/>
              <w:bottom w:val="nil"/>
              <w:right w:val="nil"/>
            </w:tcBorders>
            <w:shd w:val="clear" w:color="auto" w:fill="auto"/>
            <w:noWrap/>
            <w:vAlign w:val="center"/>
            <w:hideMark/>
          </w:tcPr>
          <w:p w:rsidR="00D12A69" w:rsidRPr="00D12A69" w:rsidRDefault="00D12A69" w:rsidP="00D12A69">
            <w:pPr>
              <w:spacing w:after="0" w:line="240" w:lineRule="auto"/>
              <w:rPr>
                <w:rFonts w:eastAsia="Times New Roman" w:cs="Times New Roman"/>
                <w:b/>
                <w:bCs/>
                <w:color w:val="000000"/>
                <w:sz w:val="20"/>
                <w:szCs w:val="20"/>
                <w:lang w:eastAsia="zh-CN"/>
              </w:rPr>
            </w:pPr>
          </w:p>
        </w:tc>
        <w:tc>
          <w:tcPr>
            <w:tcW w:w="1770" w:type="dxa"/>
            <w:tcBorders>
              <w:top w:val="nil"/>
              <w:left w:val="nil"/>
              <w:bottom w:val="nil"/>
              <w:right w:val="nil"/>
            </w:tcBorders>
            <w:shd w:val="clear" w:color="auto" w:fill="auto"/>
            <w:noWrap/>
            <w:vAlign w:val="center"/>
            <w:hideMark/>
          </w:tcPr>
          <w:p w:rsidR="00D12A69" w:rsidRPr="00D12A69" w:rsidRDefault="00D12A69" w:rsidP="00D12A69">
            <w:pPr>
              <w:spacing w:after="0" w:line="240" w:lineRule="auto"/>
              <w:jc w:val="center"/>
              <w:rPr>
                <w:rFonts w:eastAsia="Times New Roman" w:cs="Times New Roman"/>
                <w:sz w:val="20"/>
                <w:szCs w:val="20"/>
                <w:lang w:eastAsia="zh-CN"/>
              </w:rPr>
            </w:pPr>
          </w:p>
        </w:tc>
        <w:tc>
          <w:tcPr>
            <w:tcW w:w="1417" w:type="dxa"/>
            <w:gridSpan w:val="2"/>
            <w:tcBorders>
              <w:top w:val="nil"/>
              <w:left w:val="nil"/>
              <w:bottom w:val="nil"/>
              <w:right w:val="nil"/>
            </w:tcBorders>
            <w:shd w:val="clear" w:color="auto" w:fill="auto"/>
            <w:noWrap/>
            <w:vAlign w:val="center"/>
            <w:hideMark/>
          </w:tcPr>
          <w:p w:rsidR="00D12A69" w:rsidRPr="00D12A69" w:rsidRDefault="00D12A69" w:rsidP="00D12A69">
            <w:pPr>
              <w:spacing w:after="0" w:line="240" w:lineRule="auto"/>
              <w:rPr>
                <w:rFonts w:eastAsia="Times New Roman" w:cs="Times New Roman"/>
                <w:sz w:val="20"/>
                <w:szCs w:val="20"/>
                <w:lang w:eastAsia="zh-CN"/>
              </w:rPr>
            </w:pPr>
          </w:p>
        </w:tc>
      </w:tr>
      <w:tr w:rsidR="00D12A69" w:rsidRPr="00D12A69" w:rsidTr="00806167">
        <w:trPr>
          <w:gridAfter w:val="1"/>
          <w:wAfter w:w="223" w:type="dxa"/>
          <w:trHeight w:val="255"/>
        </w:trPr>
        <w:tc>
          <w:tcPr>
            <w:tcW w:w="560" w:type="dxa"/>
            <w:tcBorders>
              <w:top w:val="nil"/>
              <w:left w:val="nil"/>
              <w:bottom w:val="nil"/>
              <w:right w:val="nil"/>
            </w:tcBorders>
            <w:shd w:val="clear" w:color="auto" w:fill="auto"/>
            <w:noWrap/>
            <w:vAlign w:val="bottom"/>
          </w:tcPr>
          <w:p w:rsidR="00D12A69" w:rsidRPr="00D12A69" w:rsidRDefault="00D12A69" w:rsidP="00D12A69">
            <w:pPr>
              <w:spacing w:after="0" w:line="240" w:lineRule="auto"/>
              <w:rPr>
                <w:rFonts w:eastAsia="Times New Roman" w:cs="Times New Roman"/>
                <w:sz w:val="20"/>
                <w:szCs w:val="20"/>
                <w:lang w:eastAsia="zh-CN"/>
              </w:rPr>
            </w:pPr>
          </w:p>
        </w:tc>
        <w:tc>
          <w:tcPr>
            <w:tcW w:w="3126" w:type="dxa"/>
            <w:tcBorders>
              <w:top w:val="nil"/>
              <w:left w:val="nil"/>
              <w:bottom w:val="nil"/>
              <w:right w:val="nil"/>
            </w:tcBorders>
            <w:shd w:val="clear" w:color="auto" w:fill="auto"/>
            <w:noWrap/>
            <w:vAlign w:val="bottom"/>
          </w:tcPr>
          <w:p w:rsidR="00D12A69" w:rsidRPr="00D12A69" w:rsidRDefault="00D12A69" w:rsidP="00D12A69">
            <w:pPr>
              <w:spacing w:after="0" w:line="240" w:lineRule="auto"/>
              <w:rPr>
                <w:rFonts w:eastAsia="Times New Roman" w:cs="Times New Roman"/>
                <w:sz w:val="20"/>
                <w:szCs w:val="20"/>
                <w:lang w:eastAsia="zh-CN"/>
              </w:rPr>
            </w:pPr>
          </w:p>
        </w:tc>
        <w:tc>
          <w:tcPr>
            <w:tcW w:w="1275" w:type="dxa"/>
            <w:tcBorders>
              <w:top w:val="nil"/>
              <w:left w:val="nil"/>
              <w:bottom w:val="nil"/>
              <w:right w:val="nil"/>
            </w:tcBorders>
            <w:shd w:val="clear" w:color="auto" w:fill="auto"/>
            <w:noWrap/>
            <w:vAlign w:val="center"/>
          </w:tcPr>
          <w:p w:rsidR="00D12A69" w:rsidRPr="00D12A69" w:rsidRDefault="00D12A69" w:rsidP="00D12A69">
            <w:pPr>
              <w:spacing w:after="0" w:line="240" w:lineRule="auto"/>
              <w:rPr>
                <w:rFonts w:eastAsia="Times New Roman" w:cs="Times New Roman"/>
                <w:sz w:val="20"/>
                <w:szCs w:val="20"/>
                <w:lang w:eastAsia="zh-CN"/>
              </w:rPr>
            </w:pPr>
          </w:p>
        </w:tc>
        <w:tc>
          <w:tcPr>
            <w:tcW w:w="6050" w:type="dxa"/>
            <w:gridSpan w:val="3"/>
            <w:tcBorders>
              <w:top w:val="nil"/>
              <w:left w:val="nil"/>
              <w:bottom w:val="single" w:sz="4" w:space="0" w:color="auto"/>
              <w:right w:val="nil"/>
            </w:tcBorders>
            <w:shd w:val="clear" w:color="auto" w:fill="auto"/>
            <w:noWrap/>
            <w:vAlign w:val="center"/>
          </w:tcPr>
          <w:p w:rsidR="00D12A69" w:rsidRDefault="00D12A69" w:rsidP="00D12A69">
            <w:pPr>
              <w:spacing w:after="0" w:line="240" w:lineRule="auto"/>
              <w:rPr>
                <w:rFonts w:eastAsia="Times New Roman" w:cs="Times New Roman"/>
                <w:b/>
                <w:bCs/>
                <w:color w:val="000000"/>
                <w:sz w:val="20"/>
                <w:szCs w:val="20"/>
                <w:lang w:eastAsia="zh-CN"/>
              </w:rPr>
            </w:pPr>
          </w:p>
        </w:tc>
        <w:tc>
          <w:tcPr>
            <w:tcW w:w="1536" w:type="dxa"/>
            <w:tcBorders>
              <w:top w:val="nil"/>
              <w:left w:val="nil"/>
              <w:bottom w:val="nil"/>
              <w:right w:val="nil"/>
            </w:tcBorders>
            <w:shd w:val="clear" w:color="auto" w:fill="auto"/>
            <w:noWrap/>
            <w:vAlign w:val="center"/>
          </w:tcPr>
          <w:p w:rsidR="00D12A69" w:rsidRPr="00D12A69" w:rsidRDefault="00D12A69" w:rsidP="00D12A69">
            <w:pPr>
              <w:spacing w:after="0" w:line="240" w:lineRule="auto"/>
              <w:rPr>
                <w:rFonts w:eastAsia="Times New Roman" w:cs="Times New Roman"/>
                <w:b/>
                <w:bCs/>
                <w:color w:val="000000"/>
                <w:sz w:val="20"/>
                <w:szCs w:val="20"/>
                <w:lang w:eastAsia="zh-CN"/>
              </w:rPr>
            </w:pPr>
          </w:p>
        </w:tc>
        <w:tc>
          <w:tcPr>
            <w:tcW w:w="1770" w:type="dxa"/>
            <w:tcBorders>
              <w:top w:val="nil"/>
              <w:left w:val="nil"/>
              <w:bottom w:val="nil"/>
              <w:right w:val="nil"/>
            </w:tcBorders>
            <w:shd w:val="clear" w:color="auto" w:fill="auto"/>
            <w:noWrap/>
            <w:vAlign w:val="center"/>
          </w:tcPr>
          <w:p w:rsidR="00D12A69" w:rsidRPr="00D12A69" w:rsidRDefault="00D12A69" w:rsidP="00D12A69">
            <w:pPr>
              <w:spacing w:after="0" w:line="240" w:lineRule="auto"/>
              <w:jc w:val="center"/>
              <w:rPr>
                <w:rFonts w:eastAsia="Times New Roman" w:cs="Times New Roman"/>
                <w:sz w:val="20"/>
                <w:szCs w:val="20"/>
                <w:lang w:eastAsia="zh-CN"/>
              </w:rPr>
            </w:pPr>
          </w:p>
        </w:tc>
        <w:tc>
          <w:tcPr>
            <w:tcW w:w="1194" w:type="dxa"/>
            <w:tcBorders>
              <w:top w:val="nil"/>
              <w:left w:val="nil"/>
              <w:bottom w:val="nil"/>
              <w:right w:val="nil"/>
            </w:tcBorders>
            <w:shd w:val="clear" w:color="auto" w:fill="auto"/>
            <w:noWrap/>
            <w:vAlign w:val="center"/>
          </w:tcPr>
          <w:p w:rsidR="00D12A69" w:rsidRPr="00D12A69" w:rsidRDefault="00D12A69" w:rsidP="00D12A69">
            <w:pPr>
              <w:spacing w:after="0" w:line="240" w:lineRule="auto"/>
              <w:rPr>
                <w:rFonts w:eastAsia="Times New Roman" w:cs="Times New Roman"/>
                <w:sz w:val="20"/>
                <w:szCs w:val="20"/>
                <w:lang w:eastAsia="zh-CN"/>
              </w:rPr>
            </w:pPr>
          </w:p>
        </w:tc>
      </w:tr>
      <w:tr w:rsidR="00806167" w:rsidRPr="00D12A69" w:rsidTr="00806167">
        <w:trPr>
          <w:trHeight w:val="255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A69" w:rsidRPr="00D12A69" w:rsidRDefault="00D12A69" w:rsidP="00D12A69">
            <w:pPr>
              <w:spacing w:after="0" w:line="240" w:lineRule="auto"/>
              <w:jc w:val="center"/>
              <w:rPr>
                <w:rFonts w:eastAsia="Times New Roman" w:cs="Times New Roman"/>
                <w:b/>
                <w:bCs/>
                <w:color w:val="000000"/>
                <w:sz w:val="20"/>
                <w:szCs w:val="20"/>
                <w:lang w:eastAsia="zh-CN"/>
              </w:rPr>
            </w:pPr>
            <w:r w:rsidRPr="00D12A69">
              <w:rPr>
                <w:rFonts w:eastAsia="Times New Roman" w:cs="Times New Roman"/>
                <w:b/>
                <w:bCs/>
                <w:color w:val="000000"/>
                <w:sz w:val="20"/>
                <w:szCs w:val="20"/>
                <w:lang w:eastAsia="zh-CN"/>
              </w:rPr>
              <w:t>TT</w:t>
            </w:r>
          </w:p>
        </w:tc>
        <w:tc>
          <w:tcPr>
            <w:tcW w:w="3126" w:type="dxa"/>
            <w:tcBorders>
              <w:top w:val="single" w:sz="4" w:space="0" w:color="auto"/>
              <w:left w:val="nil"/>
              <w:bottom w:val="single" w:sz="4" w:space="0" w:color="auto"/>
              <w:right w:val="single" w:sz="4" w:space="0" w:color="auto"/>
            </w:tcBorders>
            <w:shd w:val="clear" w:color="auto" w:fill="auto"/>
            <w:vAlign w:val="center"/>
            <w:hideMark/>
          </w:tcPr>
          <w:p w:rsidR="00D12A69" w:rsidRPr="00D12A69" w:rsidRDefault="00D12A69" w:rsidP="00D12A69">
            <w:pPr>
              <w:spacing w:after="0" w:line="240" w:lineRule="auto"/>
              <w:jc w:val="center"/>
              <w:rPr>
                <w:rFonts w:eastAsia="Times New Roman" w:cs="Times New Roman"/>
                <w:b/>
                <w:bCs/>
                <w:color w:val="000000"/>
                <w:sz w:val="20"/>
                <w:szCs w:val="20"/>
                <w:lang w:eastAsia="zh-CN"/>
              </w:rPr>
            </w:pPr>
            <w:r w:rsidRPr="00D12A69">
              <w:rPr>
                <w:rFonts w:eastAsia="Times New Roman" w:cs="Times New Roman"/>
                <w:b/>
                <w:bCs/>
                <w:color w:val="000000"/>
                <w:sz w:val="20"/>
                <w:szCs w:val="20"/>
                <w:lang w:eastAsia="zh-CN"/>
              </w:rPr>
              <w:t>HỌ TÊN CÁN BỘ</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12A69" w:rsidRPr="00D12A69" w:rsidRDefault="00D12A69" w:rsidP="00D12A69">
            <w:pPr>
              <w:spacing w:after="0" w:line="240" w:lineRule="auto"/>
              <w:jc w:val="center"/>
              <w:rPr>
                <w:rFonts w:eastAsia="Times New Roman" w:cs="Times New Roman"/>
                <w:b/>
                <w:bCs/>
                <w:color w:val="000000"/>
                <w:sz w:val="20"/>
                <w:szCs w:val="20"/>
                <w:lang w:eastAsia="zh-CN"/>
              </w:rPr>
            </w:pPr>
            <w:r w:rsidRPr="00D12A69">
              <w:rPr>
                <w:rFonts w:eastAsia="Times New Roman" w:cs="Times New Roman"/>
                <w:b/>
                <w:bCs/>
                <w:color w:val="000000"/>
                <w:sz w:val="20"/>
                <w:szCs w:val="20"/>
                <w:lang w:eastAsia="zh-CN"/>
              </w:rPr>
              <w:t>CHỨC VỤ</w:t>
            </w:r>
          </w:p>
        </w:tc>
        <w:tc>
          <w:tcPr>
            <w:tcW w:w="2318" w:type="dxa"/>
            <w:tcBorders>
              <w:top w:val="nil"/>
              <w:left w:val="nil"/>
              <w:bottom w:val="single" w:sz="4" w:space="0" w:color="auto"/>
              <w:right w:val="single" w:sz="4" w:space="0" w:color="auto"/>
            </w:tcBorders>
            <w:shd w:val="clear" w:color="auto" w:fill="auto"/>
            <w:vAlign w:val="center"/>
            <w:hideMark/>
          </w:tcPr>
          <w:p w:rsidR="00D12A69" w:rsidRPr="00D12A69" w:rsidRDefault="00D12A69" w:rsidP="00D12A69">
            <w:pPr>
              <w:spacing w:after="0" w:line="240" w:lineRule="auto"/>
              <w:jc w:val="center"/>
              <w:rPr>
                <w:rFonts w:eastAsia="Times New Roman" w:cs="Times New Roman"/>
                <w:b/>
                <w:bCs/>
                <w:color w:val="000000"/>
                <w:sz w:val="20"/>
                <w:szCs w:val="20"/>
                <w:lang w:eastAsia="zh-CN"/>
              </w:rPr>
            </w:pPr>
            <w:r w:rsidRPr="00D12A69">
              <w:rPr>
                <w:rFonts w:eastAsia="Times New Roman" w:cs="Times New Roman"/>
                <w:b/>
                <w:bCs/>
                <w:color w:val="000000"/>
                <w:sz w:val="20"/>
                <w:szCs w:val="20"/>
                <w:lang w:eastAsia="zh-CN"/>
              </w:rPr>
              <w:t>ĐIỆN THOẠI, EMAIL LIÊN HỆ</w:t>
            </w:r>
          </w:p>
        </w:tc>
        <w:tc>
          <w:tcPr>
            <w:tcW w:w="1713" w:type="dxa"/>
            <w:tcBorders>
              <w:top w:val="nil"/>
              <w:left w:val="nil"/>
              <w:bottom w:val="single" w:sz="4" w:space="0" w:color="auto"/>
              <w:right w:val="single" w:sz="4" w:space="0" w:color="auto"/>
            </w:tcBorders>
            <w:shd w:val="clear" w:color="auto" w:fill="auto"/>
            <w:vAlign w:val="center"/>
            <w:hideMark/>
          </w:tcPr>
          <w:p w:rsidR="00D12A69" w:rsidRPr="00D12A69" w:rsidRDefault="00D12A69" w:rsidP="00D12A69">
            <w:pPr>
              <w:spacing w:after="0" w:line="240" w:lineRule="auto"/>
              <w:jc w:val="center"/>
              <w:rPr>
                <w:rFonts w:eastAsia="Times New Roman" w:cs="Times New Roman"/>
                <w:b/>
                <w:bCs/>
                <w:color w:val="000000"/>
                <w:sz w:val="20"/>
                <w:szCs w:val="20"/>
                <w:lang w:eastAsia="zh-CN"/>
              </w:rPr>
            </w:pPr>
            <w:r w:rsidRPr="00D12A69">
              <w:rPr>
                <w:rFonts w:eastAsia="Times New Roman" w:cs="Times New Roman"/>
                <w:b/>
                <w:bCs/>
                <w:color w:val="000000"/>
                <w:sz w:val="20"/>
                <w:szCs w:val="20"/>
                <w:lang w:eastAsia="zh-CN"/>
              </w:rPr>
              <w:t>CÁC LĨNH VỰC CÔNG VIỆC ĐƯỢC GIAO PHỤ TRÁCH</w:t>
            </w:r>
          </w:p>
        </w:tc>
        <w:tc>
          <w:tcPr>
            <w:tcW w:w="2019" w:type="dxa"/>
            <w:tcBorders>
              <w:top w:val="nil"/>
              <w:left w:val="nil"/>
              <w:bottom w:val="single" w:sz="4" w:space="0" w:color="auto"/>
              <w:right w:val="single" w:sz="4" w:space="0" w:color="auto"/>
            </w:tcBorders>
            <w:shd w:val="clear" w:color="auto" w:fill="auto"/>
            <w:vAlign w:val="center"/>
            <w:hideMark/>
          </w:tcPr>
          <w:p w:rsidR="00D12A69" w:rsidRPr="00D12A69" w:rsidRDefault="00D12A69" w:rsidP="00D12A69">
            <w:pPr>
              <w:spacing w:after="0" w:line="240" w:lineRule="auto"/>
              <w:jc w:val="center"/>
              <w:rPr>
                <w:rFonts w:eastAsia="Times New Roman" w:cs="Times New Roman"/>
                <w:b/>
                <w:bCs/>
                <w:color w:val="000000"/>
                <w:sz w:val="20"/>
                <w:szCs w:val="20"/>
                <w:lang w:eastAsia="zh-CN"/>
              </w:rPr>
            </w:pPr>
            <w:r w:rsidRPr="00D12A69">
              <w:rPr>
                <w:rFonts w:eastAsia="Times New Roman" w:cs="Times New Roman"/>
                <w:b/>
                <w:bCs/>
                <w:color w:val="000000"/>
                <w:sz w:val="20"/>
                <w:szCs w:val="20"/>
                <w:lang w:eastAsia="zh-CN"/>
              </w:rPr>
              <w:t>CÁC CÔNG VIỆC PHẢI XỬ LÝ HÀNG NGAY, THÁNG, NĂM</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D12A69" w:rsidRPr="00D12A69" w:rsidRDefault="00D12A69" w:rsidP="00D12A69">
            <w:pPr>
              <w:spacing w:after="0" w:line="240" w:lineRule="auto"/>
              <w:jc w:val="center"/>
              <w:rPr>
                <w:rFonts w:eastAsia="Times New Roman" w:cs="Times New Roman"/>
                <w:b/>
                <w:bCs/>
                <w:color w:val="000000"/>
                <w:sz w:val="20"/>
                <w:szCs w:val="20"/>
                <w:lang w:eastAsia="zh-CN"/>
              </w:rPr>
            </w:pPr>
            <w:r w:rsidRPr="00D12A69">
              <w:rPr>
                <w:rFonts w:eastAsia="Times New Roman" w:cs="Times New Roman"/>
                <w:b/>
                <w:bCs/>
                <w:color w:val="000000"/>
                <w:sz w:val="20"/>
                <w:szCs w:val="20"/>
                <w:lang w:eastAsia="zh-CN"/>
              </w:rPr>
              <w:t>KHOA PHỤ TRÁCH</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D12A69" w:rsidRPr="00D12A69" w:rsidRDefault="00D12A69" w:rsidP="00D12A69">
            <w:pPr>
              <w:spacing w:after="0" w:line="240" w:lineRule="auto"/>
              <w:jc w:val="center"/>
              <w:rPr>
                <w:rFonts w:eastAsia="Times New Roman" w:cs="Times New Roman"/>
                <w:b/>
                <w:bCs/>
                <w:color w:val="000000"/>
                <w:sz w:val="20"/>
                <w:szCs w:val="20"/>
                <w:lang w:eastAsia="zh-CN"/>
              </w:rPr>
            </w:pPr>
            <w:r w:rsidRPr="00D12A69">
              <w:rPr>
                <w:rFonts w:eastAsia="Times New Roman" w:cs="Times New Roman"/>
                <w:b/>
                <w:bCs/>
                <w:color w:val="000000"/>
                <w:sz w:val="20"/>
                <w:szCs w:val="20"/>
                <w:lang w:eastAsia="zh-CN"/>
              </w:rPr>
              <w:t>NGƯỜI ĐƯỢC GIAO CÙNG PHỐI HỢP XỬ LÝ HOĂC KHI VĂNG MĂT CÓ LÝ DO</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D12A69" w:rsidRPr="00D12A69" w:rsidRDefault="00D12A69" w:rsidP="00D12A69">
            <w:pPr>
              <w:spacing w:after="0" w:line="240" w:lineRule="auto"/>
              <w:jc w:val="center"/>
              <w:rPr>
                <w:rFonts w:eastAsia="Times New Roman" w:cs="Times New Roman"/>
                <w:b/>
                <w:bCs/>
                <w:color w:val="000000"/>
                <w:sz w:val="20"/>
                <w:szCs w:val="20"/>
                <w:lang w:eastAsia="zh-CN"/>
              </w:rPr>
            </w:pPr>
            <w:r w:rsidRPr="00D12A69">
              <w:rPr>
                <w:rFonts w:eastAsia="Times New Roman" w:cs="Times New Roman"/>
                <w:b/>
                <w:bCs/>
                <w:color w:val="000000"/>
                <w:sz w:val="20"/>
                <w:szCs w:val="20"/>
                <w:lang w:eastAsia="zh-CN"/>
              </w:rPr>
              <w:t>GHI CHÚ</w:t>
            </w:r>
          </w:p>
        </w:tc>
      </w:tr>
      <w:tr w:rsidR="00806167" w:rsidRPr="00D12A69" w:rsidTr="00806167">
        <w:trPr>
          <w:trHeight w:val="41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12A69" w:rsidRPr="00D12A69" w:rsidRDefault="00D12A69" w:rsidP="00D12A69">
            <w:pPr>
              <w:spacing w:after="0" w:line="240" w:lineRule="auto"/>
              <w:jc w:val="center"/>
              <w:rPr>
                <w:rFonts w:eastAsia="Times New Roman" w:cs="Times New Roman"/>
                <w:color w:val="000000"/>
                <w:sz w:val="20"/>
                <w:szCs w:val="20"/>
                <w:lang w:eastAsia="zh-CN"/>
              </w:rPr>
            </w:pPr>
            <w:r w:rsidRPr="00D12A69">
              <w:rPr>
                <w:rFonts w:eastAsia="Times New Roman" w:cs="Times New Roman"/>
                <w:color w:val="000000"/>
                <w:sz w:val="20"/>
                <w:szCs w:val="20"/>
                <w:lang w:eastAsia="zh-CN"/>
              </w:rPr>
              <w:t>1</w:t>
            </w:r>
          </w:p>
        </w:tc>
        <w:tc>
          <w:tcPr>
            <w:tcW w:w="3126" w:type="dxa"/>
            <w:tcBorders>
              <w:top w:val="nil"/>
              <w:left w:val="nil"/>
              <w:bottom w:val="single" w:sz="4" w:space="0" w:color="auto"/>
              <w:right w:val="single" w:sz="4" w:space="0" w:color="auto"/>
            </w:tcBorders>
            <w:shd w:val="clear" w:color="auto" w:fill="auto"/>
            <w:noWrap/>
            <w:vAlign w:val="center"/>
            <w:hideMark/>
          </w:tcPr>
          <w:p w:rsidR="00D12A69" w:rsidRPr="00D12A69" w:rsidRDefault="00D12A69" w:rsidP="00D12A69">
            <w:pPr>
              <w:spacing w:after="0" w:line="240" w:lineRule="auto"/>
              <w:rPr>
                <w:rFonts w:eastAsia="Times New Roman" w:cs="Times New Roman"/>
                <w:color w:val="000000"/>
                <w:sz w:val="20"/>
                <w:szCs w:val="20"/>
                <w:lang w:eastAsia="zh-CN"/>
              </w:rPr>
            </w:pPr>
            <w:r w:rsidRPr="00D12A69">
              <w:rPr>
                <w:rFonts w:eastAsia="Times New Roman" w:cs="Times New Roman"/>
                <w:color w:val="000000"/>
                <w:sz w:val="20"/>
                <w:szCs w:val="20"/>
                <w:lang w:eastAsia="zh-CN"/>
              </w:rPr>
              <w:t>TS. Nguyễn Ngọc Việt</w:t>
            </w:r>
          </w:p>
        </w:tc>
        <w:tc>
          <w:tcPr>
            <w:tcW w:w="1275" w:type="dxa"/>
            <w:tcBorders>
              <w:top w:val="nil"/>
              <w:left w:val="nil"/>
              <w:bottom w:val="single" w:sz="4" w:space="0" w:color="auto"/>
              <w:right w:val="single" w:sz="4" w:space="0" w:color="auto"/>
            </w:tcBorders>
            <w:shd w:val="clear" w:color="auto" w:fill="auto"/>
            <w:noWrap/>
            <w:vAlign w:val="center"/>
            <w:hideMark/>
          </w:tcPr>
          <w:p w:rsidR="00D12A69" w:rsidRPr="00D12A69" w:rsidRDefault="00D12A69" w:rsidP="00D12A69">
            <w:pPr>
              <w:spacing w:after="0" w:line="240" w:lineRule="auto"/>
              <w:jc w:val="center"/>
              <w:rPr>
                <w:rFonts w:eastAsia="Times New Roman" w:cs="Times New Roman"/>
                <w:color w:val="000000"/>
                <w:sz w:val="20"/>
                <w:szCs w:val="20"/>
                <w:lang w:eastAsia="zh-CN"/>
              </w:rPr>
            </w:pPr>
            <w:r w:rsidRPr="00D12A69">
              <w:rPr>
                <w:rFonts w:eastAsia="Times New Roman" w:cs="Times New Roman"/>
                <w:color w:val="000000"/>
                <w:sz w:val="20"/>
                <w:szCs w:val="20"/>
                <w:lang w:eastAsia="zh-CN"/>
              </w:rPr>
              <w:t>Trưởng khoa</w:t>
            </w:r>
          </w:p>
        </w:tc>
        <w:tc>
          <w:tcPr>
            <w:tcW w:w="2318" w:type="dxa"/>
            <w:tcBorders>
              <w:top w:val="nil"/>
              <w:left w:val="nil"/>
              <w:bottom w:val="single" w:sz="4" w:space="0" w:color="auto"/>
              <w:right w:val="single" w:sz="4" w:space="0" w:color="auto"/>
            </w:tcBorders>
            <w:shd w:val="clear" w:color="auto" w:fill="auto"/>
            <w:vAlign w:val="center"/>
            <w:hideMark/>
          </w:tcPr>
          <w:p w:rsidR="00D12A69" w:rsidRPr="00D12A69" w:rsidRDefault="00D12A69" w:rsidP="00D12A69">
            <w:pPr>
              <w:spacing w:after="0" w:line="240" w:lineRule="auto"/>
              <w:jc w:val="center"/>
              <w:rPr>
                <w:rFonts w:eastAsia="Times New Roman" w:cs="Times New Roman"/>
                <w:color w:val="000000"/>
                <w:sz w:val="20"/>
                <w:szCs w:val="20"/>
                <w:lang w:eastAsia="zh-CN"/>
              </w:rPr>
            </w:pPr>
            <w:r w:rsidRPr="00D12A69">
              <w:rPr>
                <w:rFonts w:eastAsia="Times New Roman" w:cs="Times New Roman"/>
                <w:color w:val="000000"/>
                <w:sz w:val="20"/>
                <w:szCs w:val="20"/>
                <w:lang w:eastAsia="zh-CN"/>
              </w:rPr>
              <w:t>0912745565; email: nvietdhv@gmail.com</w:t>
            </w:r>
          </w:p>
        </w:tc>
        <w:tc>
          <w:tcPr>
            <w:tcW w:w="1713" w:type="dxa"/>
            <w:tcBorders>
              <w:top w:val="nil"/>
              <w:left w:val="nil"/>
              <w:bottom w:val="single" w:sz="4" w:space="0" w:color="auto"/>
              <w:right w:val="single" w:sz="4" w:space="0" w:color="auto"/>
            </w:tcBorders>
            <w:shd w:val="clear" w:color="auto" w:fill="auto"/>
            <w:vAlign w:val="center"/>
            <w:hideMark/>
          </w:tcPr>
          <w:p w:rsidR="00D12A69" w:rsidRPr="00D12A69" w:rsidRDefault="00D12A69" w:rsidP="00D12A69">
            <w:pPr>
              <w:spacing w:after="0" w:line="240" w:lineRule="auto"/>
              <w:rPr>
                <w:rFonts w:eastAsia="Times New Roman" w:cs="Times New Roman"/>
                <w:color w:val="000000"/>
                <w:sz w:val="20"/>
                <w:szCs w:val="20"/>
                <w:lang w:eastAsia="zh-CN"/>
              </w:rPr>
            </w:pPr>
            <w:r w:rsidRPr="00D12A69">
              <w:rPr>
                <w:rFonts w:eastAsia="Times New Roman" w:cs="Times New Roman"/>
                <w:color w:val="000000"/>
                <w:sz w:val="20"/>
                <w:szCs w:val="20"/>
                <w:lang w:eastAsia="zh-CN"/>
              </w:rPr>
              <w:t>Phụ trách chung toàn đơn vị, tài chính, đối nội, đối ngoại, phát ngôn chính thức của đơn vị, chịu trách nhiệm trước nhà trường về các hoạt động của đơn vị</w:t>
            </w:r>
          </w:p>
        </w:tc>
        <w:tc>
          <w:tcPr>
            <w:tcW w:w="2019" w:type="dxa"/>
            <w:tcBorders>
              <w:top w:val="nil"/>
              <w:left w:val="nil"/>
              <w:bottom w:val="single" w:sz="4" w:space="0" w:color="auto"/>
              <w:right w:val="single" w:sz="4" w:space="0" w:color="auto"/>
            </w:tcBorders>
            <w:shd w:val="clear" w:color="auto" w:fill="auto"/>
            <w:vAlign w:val="center"/>
            <w:hideMark/>
          </w:tcPr>
          <w:p w:rsidR="00D12A69" w:rsidRPr="00D12A69" w:rsidRDefault="00D12A69" w:rsidP="00D12A69">
            <w:pPr>
              <w:spacing w:after="0" w:line="240" w:lineRule="auto"/>
              <w:rPr>
                <w:rFonts w:eastAsia="Times New Roman" w:cs="Times New Roman"/>
                <w:color w:val="000000"/>
                <w:sz w:val="20"/>
                <w:szCs w:val="20"/>
                <w:lang w:eastAsia="zh-CN"/>
              </w:rPr>
            </w:pPr>
            <w:r w:rsidRPr="00D12A69">
              <w:rPr>
                <w:rFonts w:eastAsia="Times New Roman" w:cs="Times New Roman"/>
                <w:color w:val="000000"/>
                <w:sz w:val="20"/>
                <w:szCs w:val="20"/>
                <w:lang w:eastAsia="zh-CN"/>
              </w:rPr>
              <w:t>Chỉ đạo, kiểm tra, giám sát, đôn đốc, xử lý các loại văn bản, giấy tờ liên quan; giao ban hàng tuần; kế hoạch, chương trinh, nội dung tư vấn tuyển sinh đại học, sau đại học, tham gia các cuộc họp của Nhà trường khi được điều động</w:t>
            </w:r>
          </w:p>
        </w:tc>
        <w:tc>
          <w:tcPr>
            <w:tcW w:w="1536" w:type="dxa"/>
            <w:tcBorders>
              <w:top w:val="nil"/>
              <w:left w:val="nil"/>
              <w:bottom w:val="single" w:sz="4" w:space="0" w:color="auto"/>
              <w:right w:val="single" w:sz="4" w:space="0" w:color="auto"/>
            </w:tcBorders>
            <w:shd w:val="clear" w:color="auto" w:fill="auto"/>
            <w:vAlign w:val="center"/>
            <w:hideMark/>
          </w:tcPr>
          <w:p w:rsidR="00D12A69" w:rsidRPr="00D12A69" w:rsidRDefault="00D12A69" w:rsidP="00D12A69">
            <w:pPr>
              <w:spacing w:after="0" w:line="240" w:lineRule="auto"/>
              <w:jc w:val="center"/>
              <w:rPr>
                <w:rFonts w:eastAsia="Times New Roman" w:cs="Times New Roman"/>
                <w:color w:val="000000"/>
                <w:sz w:val="20"/>
                <w:szCs w:val="20"/>
                <w:lang w:eastAsia="zh-CN"/>
              </w:rPr>
            </w:pPr>
            <w:r w:rsidRPr="00D12A69">
              <w:rPr>
                <w:rFonts w:eastAsia="Times New Roman" w:cs="Times New Roman"/>
                <w:color w:val="000000"/>
                <w:sz w:val="20"/>
                <w:szCs w:val="20"/>
                <w:lang w:eastAsia="zh-CN"/>
              </w:rPr>
              <w:t>Khoa Giáo dục thể chất</w:t>
            </w:r>
          </w:p>
        </w:tc>
        <w:tc>
          <w:tcPr>
            <w:tcW w:w="1770" w:type="dxa"/>
            <w:tcBorders>
              <w:top w:val="nil"/>
              <w:left w:val="nil"/>
              <w:bottom w:val="single" w:sz="4" w:space="0" w:color="auto"/>
              <w:right w:val="single" w:sz="4" w:space="0" w:color="auto"/>
            </w:tcBorders>
            <w:shd w:val="clear" w:color="auto" w:fill="auto"/>
            <w:vAlign w:val="center"/>
            <w:hideMark/>
          </w:tcPr>
          <w:p w:rsidR="00D12A69" w:rsidRPr="00D12A69" w:rsidRDefault="00D12A69" w:rsidP="00D12A69">
            <w:pPr>
              <w:spacing w:after="0" w:line="240" w:lineRule="auto"/>
              <w:jc w:val="center"/>
              <w:rPr>
                <w:rFonts w:eastAsia="Times New Roman" w:cs="Times New Roman"/>
                <w:color w:val="000000"/>
                <w:sz w:val="20"/>
                <w:szCs w:val="20"/>
                <w:lang w:eastAsia="zh-CN"/>
              </w:rPr>
            </w:pPr>
            <w:r w:rsidRPr="00D12A69">
              <w:rPr>
                <w:rFonts w:eastAsia="Times New Roman" w:cs="Times New Roman"/>
                <w:color w:val="000000"/>
                <w:sz w:val="20"/>
                <w:szCs w:val="20"/>
                <w:lang w:eastAsia="zh-CN"/>
              </w:rPr>
              <w:t>Nguyễn Mạnh Hùng;             Nguyễn Trí Lục;     Lê Minh Hải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D12A69" w:rsidRPr="00D12A69" w:rsidRDefault="00D12A69" w:rsidP="00D12A69">
            <w:pPr>
              <w:spacing w:after="0" w:line="240" w:lineRule="auto"/>
              <w:rPr>
                <w:rFonts w:eastAsia="Times New Roman" w:cs="Times New Roman"/>
                <w:color w:val="000000"/>
                <w:sz w:val="20"/>
                <w:szCs w:val="20"/>
                <w:lang w:eastAsia="zh-CN"/>
              </w:rPr>
            </w:pPr>
            <w:r w:rsidRPr="00D12A69">
              <w:rPr>
                <w:rFonts w:eastAsia="Times New Roman" w:cs="Times New Roman"/>
                <w:color w:val="000000"/>
                <w:sz w:val="20"/>
                <w:szCs w:val="20"/>
                <w:lang w:eastAsia="zh-CN"/>
              </w:rPr>
              <w:t> </w:t>
            </w:r>
          </w:p>
        </w:tc>
      </w:tr>
      <w:tr w:rsidR="00806167" w:rsidRPr="00D12A69" w:rsidTr="00806167">
        <w:trPr>
          <w:trHeight w:val="2790"/>
        </w:trPr>
        <w:tc>
          <w:tcPr>
            <w:tcW w:w="560" w:type="dxa"/>
            <w:tcBorders>
              <w:top w:val="nil"/>
              <w:left w:val="single" w:sz="4" w:space="0" w:color="auto"/>
              <w:bottom w:val="nil"/>
              <w:right w:val="single" w:sz="4" w:space="0" w:color="auto"/>
            </w:tcBorders>
            <w:shd w:val="clear" w:color="auto" w:fill="auto"/>
            <w:noWrap/>
            <w:vAlign w:val="center"/>
            <w:hideMark/>
          </w:tcPr>
          <w:p w:rsidR="00D12A69" w:rsidRPr="00D12A69" w:rsidRDefault="00D12A69" w:rsidP="00D12A69">
            <w:pPr>
              <w:spacing w:after="0" w:line="240" w:lineRule="auto"/>
              <w:jc w:val="center"/>
              <w:rPr>
                <w:rFonts w:eastAsia="Times New Roman" w:cs="Times New Roman"/>
                <w:color w:val="000000"/>
                <w:sz w:val="20"/>
                <w:szCs w:val="20"/>
                <w:lang w:eastAsia="zh-CN"/>
              </w:rPr>
            </w:pPr>
            <w:r w:rsidRPr="00D12A69">
              <w:rPr>
                <w:rFonts w:eastAsia="Times New Roman" w:cs="Times New Roman"/>
                <w:color w:val="000000"/>
                <w:sz w:val="20"/>
                <w:szCs w:val="20"/>
                <w:lang w:eastAsia="zh-CN"/>
              </w:rPr>
              <w:lastRenderedPageBreak/>
              <w:t>2</w:t>
            </w:r>
          </w:p>
        </w:tc>
        <w:tc>
          <w:tcPr>
            <w:tcW w:w="3126" w:type="dxa"/>
            <w:tcBorders>
              <w:top w:val="nil"/>
              <w:left w:val="nil"/>
              <w:bottom w:val="nil"/>
              <w:right w:val="single" w:sz="4" w:space="0" w:color="auto"/>
            </w:tcBorders>
            <w:shd w:val="clear" w:color="auto" w:fill="auto"/>
            <w:noWrap/>
            <w:vAlign w:val="center"/>
            <w:hideMark/>
          </w:tcPr>
          <w:p w:rsidR="00D12A69" w:rsidRPr="00D12A69" w:rsidRDefault="00D12A69" w:rsidP="00D12A69">
            <w:pPr>
              <w:spacing w:after="0" w:line="240" w:lineRule="auto"/>
              <w:rPr>
                <w:rFonts w:eastAsia="Times New Roman" w:cs="Times New Roman"/>
                <w:color w:val="000000"/>
                <w:sz w:val="20"/>
                <w:szCs w:val="20"/>
                <w:lang w:eastAsia="zh-CN"/>
              </w:rPr>
            </w:pPr>
            <w:r w:rsidRPr="00D12A69">
              <w:rPr>
                <w:rFonts w:eastAsia="Times New Roman" w:cs="Times New Roman"/>
                <w:color w:val="000000"/>
                <w:sz w:val="20"/>
                <w:szCs w:val="20"/>
                <w:lang w:eastAsia="zh-CN"/>
              </w:rPr>
              <w:t>Th.S. Lê Minh Hải</w:t>
            </w:r>
          </w:p>
        </w:tc>
        <w:tc>
          <w:tcPr>
            <w:tcW w:w="1275" w:type="dxa"/>
            <w:tcBorders>
              <w:top w:val="nil"/>
              <w:left w:val="nil"/>
              <w:bottom w:val="nil"/>
              <w:right w:val="single" w:sz="4" w:space="0" w:color="auto"/>
            </w:tcBorders>
            <w:shd w:val="clear" w:color="auto" w:fill="auto"/>
            <w:vAlign w:val="center"/>
            <w:hideMark/>
          </w:tcPr>
          <w:p w:rsidR="00D12A69" w:rsidRPr="00D12A69" w:rsidRDefault="00D12A69" w:rsidP="00D12A69">
            <w:pPr>
              <w:spacing w:after="0" w:line="240" w:lineRule="auto"/>
              <w:jc w:val="center"/>
              <w:rPr>
                <w:rFonts w:eastAsia="Times New Roman" w:cs="Times New Roman"/>
                <w:color w:val="000000"/>
                <w:sz w:val="20"/>
                <w:szCs w:val="20"/>
                <w:lang w:eastAsia="zh-CN"/>
              </w:rPr>
            </w:pPr>
            <w:r w:rsidRPr="00D12A69">
              <w:rPr>
                <w:rFonts w:eastAsia="Times New Roman" w:cs="Times New Roman"/>
                <w:color w:val="000000"/>
                <w:sz w:val="20"/>
                <w:szCs w:val="20"/>
                <w:lang w:eastAsia="zh-CN"/>
              </w:rPr>
              <w:t>Phó Trưởng khoa</w:t>
            </w:r>
          </w:p>
        </w:tc>
        <w:tc>
          <w:tcPr>
            <w:tcW w:w="2318" w:type="dxa"/>
            <w:tcBorders>
              <w:top w:val="nil"/>
              <w:left w:val="nil"/>
              <w:bottom w:val="nil"/>
              <w:right w:val="single" w:sz="4" w:space="0" w:color="auto"/>
            </w:tcBorders>
            <w:shd w:val="clear" w:color="auto" w:fill="auto"/>
            <w:vAlign w:val="center"/>
            <w:hideMark/>
          </w:tcPr>
          <w:p w:rsidR="00D12A69" w:rsidRPr="00D12A69" w:rsidRDefault="00D12A69" w:rsidP="00D12A69">
            <w:pPr>
              <w:spacing w:after="0" w:line="240" w:lineRule="auto"/>
              <w:jc w:val="center"/>
              <w:rPr>
                <w:rFonts w:eastAsia="Times New Roman" w:cs="Times New Roman"/>
                <w:color w:val="000000"/>
                <w:sz w:val="20"/>
                <w:szCs w:val="20"/>
                <w:lang w:eastAsia="zh-CN"/>
              </w:rPr>
            </w:pPr>
            <w:r w:rsidRPr="00D12A69">
              <w:rPr>
                <w:rFonts w:eastAsia="Times New Roman" w:cs="Times New Roman"/>
                <w:color w:val="000000"/>
                <w:sz w:val="20"/>
                <w:szCs w:val="20"/>
                <w:lang w:eastAsia="zh-CN"/>
              </w:rPr>
              <w:t>0913566671; email: haiscv@gmail.com</w:t>
            </w:r>
          </w:p>
        </w:tc>
        <w:tc>
          <w:tcPr>
            <w:tcW w:w="1713" w:type="dxa"/>
            <w:tcBorders>
              <w:top w:val="nil"/>
              <w:left w:val="nil"/>
              <w:bottom w:val="nil"/>
              <w:right w:val="single" w:sz="4" w:space="0" w:color="auto"/>
            </w:tcBorders>
            <w:shd w:val="clear" w:color="auto" w:fill="auto"/>
            <w:vAlign w:val="center"/>
            <w:hideMark/>
          </w:tcPr>
          <w:p w:rsidR="00D12A69" w:rsidRPr="00D12A69" w:rsidRDefault="00D12A69" w:rsidP="00D12A69">
            <w:pPr>
              <w:spacing w:after="0" w:line="240" w:lineRule="auto"/>
              <w:rPr>
                <w:rFonts w:eastAsia="Times New Roman" w:cs="Times New Roman"/>
                <w:color w:val="000000"/>
                <w:sz w:val="20"/>
                <w:szCs w:val="20"/>
                <w:lang w:eastAsia="zh-CN"/>
              </w:rPr>
            </w:pPr>
            <w:r w:rsidRPr="00D12A69">
              <w:rPr>
                <w:rFonts w:eastAsia="Times New Roman" w:cs="Times New Roman"/>
                <w:color w:val="000000"/>
                <w:sz w:val="20"/>
                <w:szCs w:val="20"/>
                <w:lang w:eastAsia="zh-CN"/>
              </w:rPr>
              <w:t>Phụ trách các hoạt động phong trào TDTT; Cơ sở vật chất; Thi đua khen thưởng; Công đoàn.</w:t>
            </w:r>
          </w:p>
        </w:tc>
        <w:tc>
          <w:tcPr>
            <w:tcW w:w="2019" w:type="dxa"/>
            <w:tcBorders>
              <w:top w:val="nil"/>
              <w:left w:val="nil"/>
              <w:bottom w:val="nil"/>
              <w:right w:val="single" w:sz="4" w:space="0" w:color="auto"/>
            </w:tcBorders>
            <w:shd w:val="clear" w:color="auto" w:fill="auto"/>
            <w:vAlign w:val="center"/>
            <w:hideMark/>
          </w:tcPr>
          <w:p w:rsidR="00D12A69" w:rsidRPr="00D12A69" w:rsidRDefault="00D12A69" w:rsidP="00D12A69">
            <w:pPr>
              <w:spacing w:after="0" w:line="240" w:lineRule="auto"/>
              <w:rPr>
                <w:rFonts w:eastAsia="Times New Roman" w:cs="Times New Roman"/>
                <w:color w:val="000000"/>
                <w:sz w:val="20"/>
                <w:szCs w:val="20"/>
                <w:lang w:eastAsia="zh-CN"/>
              </w:rPr>
            </w:pPr>
            <w:r w:rsidRPr="00D12A69">
              <w:rPr>
                <w:rFonts w:eastAsia="Times New Roman" w:cs="Times New Roman"/>
                <w:color w:val="000000"/>
                <w:sz w:val="20"/>
                <w:szCs w:val="20"/>
                <w:lang w:eastAsia="zh-CN"/>
              </w:rPr>
              <w:t>Kiểm tra, đôn đốc, xử lý các loại văn bản, giấy tờ, công việc liên quan đến phong trào TDTT và cơ sở vật chất; giao ban hàng tuần, kế hoạch tư vấn tuyển sinh đại học, tham gia các cuộc họp của Nhà trường khi được điều động</w:t>
            </w:r>
          </w:p>
        </w:tc>
        <w:tc>
          <w:tcPr>
            <w:tcW w:w="1536" w:type="dxa"/>
            <w:tcBorders>
              <w:top w:val="nil"/>
              <w:left w:val="nil"/>
              <w:bottom w:val="nil"/>
              <w:right w:val="single" w:sz="4" w:space="0" w:color="auto"/>
            </w:tcBorders>
            <w:shd w:val="clear" w:color="auto" w:fill="auto"/>
            <w:vAlign w:val="center"/>
            <w:hideMark/>
          </w:tcPr>
          <w:p w:rsidR="00D12A69" w:rsidRPr="00D12A69" w:rsidRDefault="00D12A69" w:rsidP="00D12A69">
            <w:pPr>
              <w:spacing w:after="0" w:line="240" w:lineRule="auto"/>
              <w:jc w:val="center"/>
              <w:rPr>
                <w:rFonts w:eastAsia="Times New Roman" w:cs="Times New Roman"/>
                <w:color w:val="000000"/>
                <w:sz w:val="20"/>
                <w:szCs w:val="20"/>
                <w:lang w:eastAsia="zh-CN"/>
              </w:rPr>
            </w:pPr>
            <w:r w:rsidRPr="00D12A69">
              <w:rPr>
                <w:rFonts w:eastAsia="Times New Roman" w:cs="Times New Roman"/>
                <w:color w:val="000000"/>
                <w:sz w:val="20"/>
                <w:szCs w:val="20"/>
                <w:lang w:eastAsia="zh-CN"/>
              </w:rPr>
              <w:t>Khoa Giáo dục thể chất</w:t>
            </w:r>
          </w:p>
        </w:tc>
        <w:tc>
          <w:tcPr>
            <w:tcW w:w="1770" w:type="dxa"/>
            <w:tcBorders>
              <w:top w:val="nil"/>
              <w:left w:val="nil"/>
              <w:bottom w:val="nil"/>
              <w:right w:val="single" w:sz="4" w:space="0" w:color="auto"/>
            </w:tcBorders>
            <w:shd w:val="clear" w:color="auto" w:fill="auto"/>
            <w:vAlign w:val="center"/>
            <w:hideMark/>
          </w:tcPr>
          <w:p w:rsidR="00D12A69" w:rsidRPr="00D12A69" w:rsidRDefault="00D12A69" w:rsidP="00D12A69">
            <w:pPr>
              <w:spacing w:after="0" w:line="240" w:lineRule="auto"/>
              <w:rPr>
                <w:rFonts w:eastAsia="Times New Roman" w:cs="Times New Roman"/>
                <w:color w:val="000000"/>
                <w:sz w:val="20"/>
                <w:szCs w:val="20"/>
                <w:lang w:eastAsia="zh-CN"/>
              </w:rPr>
            </w:pPr>
            <w:r w:rsidRPr="00D12A69">
              <w:rPr>
                <w:rFonts w:eastAsia="Times New Roman" w:cs="Times New Roman"/>
                <w:color w:val="000000"/>
                <w:sz w:val="20"/>
                <w:szCs w:val="20"/>
                <w:lang w:eastAsia="zh-CN"/>
              </w:rPr>
              <w:t>Nguyễn Ngọc Việt; Nguyễn Mạnh Hùng; Nguyễn Trí Lục</w:t>
            </w:r>
          </w:p>
        </w:tc>
        <w:tc>
          <w:tcPr>
            <w:tcW w:w="1417" w:type="dxa"/>
            <w:gridSpan w:val="2"/>
            <w:tcBorders>
              <w:top w:val="nil"/>
              <w:left w:val="nil"/>
              <w:bottom w:val="nil"/>
              <w:right w:val="single" w:sz="4" w:space="0" w:color="auto"/>
            </w:tcBorders>
            <w:shd w:val="clear" w:color="auto" w:fill="auto"/>
            <w:noWrap/>
            <w:vAlign w:val="center"/>
            <w:hideMark/>
          </w:tcPr>
          <w:p w:rsidR="00D12A69" w:rsidRPr="00D12A69" w:rsidRDefault="00D12A69" w:rsidP="00D12A69">
            <w:pPr>
              <w:spacing w:after="0" w:line="240" w:lineRule="auto"/>
              <w:rPr>
                <w:rFonts w:eastAsia="Times New Roman" w:cs="Times New Roman"/>
                <w:color w:val="000000"/>
                <w:sz w:val="20"/>
                <w:szCs w:val="20"/>
                <w:lang w:eastAsia="zh-CN"/>
              </w:rPr>
            </w:pPr>
            <w:r w:rsidRPr="00D12A69">
              <w:rPr>
                <w:rFonts w:eastAsia="Times New Roman" w:cs="Times New Roman"/>
                <w:color w:val="000000"/>
                <w:sz w:val="20"/>
                <w:szCs w:val="20"/>
                <w:lang w:eastAsia="zh-CN"/>
              </w:rPr>
              <w:t> </w:t>
            </w:r>
          </w:p>
        </w:tc>
      </w:tr>
      <w:tr w:rsidR="00806167" w:rsidRPr="00D12A69" w:rsidTr="00806167">
        <w:trPr>
          <w:trHeight w:val="3570"/>
        </w:trPr>
        <w:tc>
          <w:tcPr>
            <w:tcW w:w="560" w:type="dxa"/>
            <w:tcBorders>
              <w:top w:val="single" w:sz="4" w:space="0" w:color="auto"/>
              <w:left w:val="single" w:sz="4" w:space="0" w:color="auto"/>
              <w:bottom w:val="nil"/>
              <w:right w:val="single" w:sz="4" w:space="0" w:color="auto"/>
            </w:tcBorders>
            <w:shd w:val="clear" w:color="auto" w:fill="auto"/>
            <w:noWrap/>
            <w:vAlign w:val="center"/>
            <w:hideMark/>
          </w:tcPr>
          <w:p w:rsidR="00D12A69" w:rsidRPr="00D12A69" w:rsidRDefault="00D12A69" w:rsidP="00D12A69">
            <w:pPr>
              <w:spacing w:after="0" w:line="240" w:lineRule="auto"/>
              <w:jc w:val="center"/>
              <w:rPr>
                <w:rFonts w:eastAsia="Times New Roman" w:cs="Times New Roman"/>
                <w:color w:val="000000"/>
                <w:sz w:val="20"/>
                <w:szCs w:val="20"/>
                <w:lang w:eastAsia="zh-CN"/>
              </w:rPr>
            </w:pPr>
            <w:r w:rsidRPr="00D12A69">
              <w:rPr>
                <w:rFonts w:eastAsia="Times New Roman" w:cs="Times New Roman"/>
                <w:color w:val="000000"/>
                <w:sz w:val="20"/>
                <w:szCs w:val="20"/>
                <w:lang w:eastAsia="zh-CN"/>
              </w:rPr>
              <w:t>3</w:t>
            </w:r>
          </w:p>
        </w:tc>
        <w:tc>
          <w:tcPr>
            <w:tcW w:w="3126" w:type="dxa"/>
            <w:tcBorders>
              <w:top w:val="single" w:sz="4" w:space="0" w:color="auto"/>
              <w:left w:val="nil"/>
              <w:bottom w:val="nil"/>
              <w:right w:val="single" w:sz="4" w:space="0" w:color="auto"/>
            </w:tcBorders>
            <w:shd w:val="clear" w:color="auto" w:fill="auto"/>
            <w:noWrap/>
            <w:vAlign w:val="center"/>
            <w:hideMark/>
          </w:tcPr>
          <w:p w:rsidR="00D12A69" w:rsidRPr="00D12A69" w:rsidRDefault="00D12A69" w:rsidP="00D12A69">
            <w:pPr>
              <w:spacing w:after="0" w:line="240" w:lineRule="auto"/>
              <w:rPr>
                <w:rFonts w:eastAsia="Times New Roman" w:cs="Times New Roman"/>
                <w:color w:val="000000"/>
                <w:sz w:val="20"/>
                <w:szCs w:val="20"/>
                <w:lang w:eastAsia="zh-CN"/>
              </w:rPr>
            </w:pPr>
            <w:r w:rsidRPr="00D12A69">
              <w:rPr>
                <w:rFonts w:eastAsia="Times New Roman" w:cs="Times New Roman"/>
                <w:color w:val="000000"/>
                <w:sz w:val="20"/>
                <w:szCs w:val="20"/>
                <w:lang w:eastAsia="zh-CN"/>
              </w:rPr>
              <w:t>TS. Nguyễn Mạnh Hùng</w:t>
            </w:r>
          </w:p>
        </w:tc>
        <w:tc>
          <w:tcPr>
            <w:tcW w:w="1275" w:type="dxa"/>
            <w:tcBorders>
              <w:top w:val="single" w:sz="4" w:space="0" w:color="auto"/>
              <w:left w:val="nil"/>
              <w:bottom w:val="nil"/>
              <w:right w:val="single" w:sz="4" w:space="0" w:color="auto"/>
            </w:tcBorders>
            <w:shd w:val="clear" w:color="auto" w:fill="auto"/>
            <w:vAlign w:val="center"/>
            <w:hideMark/>
          </w:tcPr>
          <w:p w:rsidR="00D12A69" w:rsidRPr="00D12A69" w:rsidRDefault="00D12A69" w:rsidP="00D12A69">
            <w:pPr>
              <w:spacing w:after="0" w:line="240" w:lineRule="auto"/>
              <w:jc w:val="center"/>
              <w:rPr>
                <w:rFonts w:eastAsia="Times New Roman" w:cs="Times New Roman"/>
                <w:color w:val="000000"/>
                <w:sz w:val="20"/>
                <w:szCs w:val="20"/>
                <w:lang w:eastAsia="zh-CN"/>
              </w:rPr>
            </w:pPr>
            <w:r w:rsidRPr="00D12A69">
              <w:rPr>
                <w:rFonts w:eastAsia="Times New Roman" w:cs="Times New Roman"/>
                <w:color w:val="000000"/>
                <w:sz w:val="20"/>
                <w:szCs w:val="20"/>
                <w:lang w:eastAsia="zh-CN"/>
              </w:rPr>
              <w:t>Phó Trưởng khoa</w:t>
            </w:r>
          </w:p>
        </w:tc>
        <w:tc>
          <w:tcPr>
            <w:tcW w:w="2318" w:type="dxa"/>
            <w:tcBorders>
              <w:top w:val="single" w:sz="4" w:space="0" w:color="auto"/>
              <w:left w:val="nil"/>
              <w:bottom w:val="nil"/>
              <w:right w:val="single" w:sz="4" w:space="0" w:color="auto"/>
            </w:tcBorders>
            <w:shd w:val="clear" w:color="auto" w:fill="auto"/>
            <w:vAlign w:val="center"/>
            <w:hideMark/>
          </w:tcPr>
          <w:p w:rsidR="00D12A69" w:rsidRPr="00D12A69" w:rsidRDefault="00D12A69" w:rsidP="00D12A69">
            <w:pPr>
              <w:spacing w:after="0" w:line="240" w:lineRule="auto"/>
              <w:jc w:val="center"/>
              <w:rPr>
                <w:rFonts w:eastAsia="Times New Roman" w:cs="Times New Roman"/>
                <w:color w:val="000000"/>
                <w:sz w:val="20"/>
                <w:szCs w:val="20"/>
                <w:lang w:eastAsia="zh-CN"/>
              </w:rPr>
            </w:pPr>
            <w:r w:rsidRPr="00D12A69">
              <w:rPr>
                <w:rFonts w:eastAsia="Times New Roman" w:cs="Times New Roman"/>
                <w:color w:val="000000"/>
                <w:sz w:val="20"/>
                <w:szCs w:val="20"/>
                <w:lang w:eastAsia="zh-CN"/>
              </w:rPr>
              <w:t>0912169906;  Email: hungtdtt@gmail.com</w:t>
            </w:r>
          </w:p>
        </w:tc>
        <w:tc>
          <w:tcPr>
            <w:tcW w:w="1713" w:type="dxa"/>
            <w:tcBorders>
              <w:top w:val="single" w:sz="4" w:space="0" w:color="auto"/>
              <w:left w:val="nil"/>
              <w:bottom w:val="nil"/>
              <w:right w:val="single" w:sz="4" w:space="0" w:color="auto"/>
            </w:tcBorders>
            <w:shd w:val="clear" w:color="auto" w:fill="auto"/>
            <w:vAlign w:val="center"/>
            <w:hideMark/>
          </w:tcPr>
          <w:p w:rsidR="00D12A69" w:rsidRPr="00D12A69" w:rsidRDefault="00D12A69" w:rsidP="00D12A69">
            <w:pPr>
              <w:spacing w:after="0" w:line="240" w:lineRule="auto"/>
              <w:rPr>
                <w:rFonts w:eastAsia="Times New Roman" w:cs="Times New Roman"/>
                <w:color w:val="000000"/>
                <w:sz w:val="20"/>
                <w:szCs w:val="20"/>
                <w:lang w:eastAsia="zh-CN"/>
              </w:rPr>
            </w:pPr>
            <w:r w:rsidRPr="00D12A69">
              <w:rPr>
                <w:rFonts w:eastAsia="Times New Roman" w:cs="Times New Roman"/>
                <w:color w:val="000000"/>
                <w:sz w:val="20"/>
                <w:szCs w:val="20"/>
                <w:lang w:eastAsia="zh-CN"/>
              </w:rPr>
              <w:t>Phụ trách các hoạt động đào tạo đại học chính quy, đào tạo sau đại học; nghiên cứu khoa học của giảng viên và sinh viên</w:t>
            </w:r>
          </w:p>
        </w:tc>
        <w:tc>
          <w:tcPr>
            <w:tcW w:w="2019" w:type="dxa"/>
            <w:tcBorders>
              <w:top w:val="single" w:sz="4" w:space="0" w:color="auto"/>
              <w:left w:val="nil"/>
              <w:bottom w:val="nil"/>
              <w:right w:val="single" w:sz="4" w:space="0" w:color="auto"/>
            </w:tcBorders>
            <w:shd w:val="clear" w:color="auto" w:fill="auto"/>
            <w:vAlign w:val="center"/>
            <w:hideMark/>
          </w:tcPr>
          <w:p w:rsidR="00D12A69" w:rsidRPr="00D12A69" w:rsidRDefault="00D12A69" w:rsidP="00D12A69">
            <w:pPr>
              <w:spacing w:after="0" w:line="240" w:lineRule="auto"/>
              <w:rPr>
                <w:rFonts w:eastAsia="Times New Roman" w:cs="Times New Roman"/>
                <w:color w:val="000000"/>
                <w:sz w:val="20"/>
                <w:szCs w:val="20"/>
                <w:lang w:eastAsia="zh-CN"/>
              </w:rPr>
            </w:pPr>
            <w:r w:rsidRPr="00D12A69">
              <w:rPr>
                <w:rFonts w:eastAsia="Times New Roman" w:cs="Times New Roman"/>
                <w:color w:val="000000"/>
                <w:sz w:val="20"/>
                <w:szCs w:val="20"/>
                <w:lang w:eastAsia="zh-CN"/>
              </w:rPr>
              <w:t>Kiểm tra, đôn đốc, xử lý các loại văn bản, giấy tờ về đào tạo đại học  chính quy, sau đại học, NCKH của giảng viên và SV; giao ban hàng tuần; kế hoạch, chương trinh, nội dung tư vấn tuyển sinh đại học, sau đại học, tham gia các cuộc họp của Nhà trường khi được điều động</w:t>
            </w:r>
          </w:p>
        </w:tc>
        <w:tc>
          <w:tcPr>
            <w:tcW w:w="1536" w:type="dxa"/>
            <w:tcBorders>
              <w:top w:val="single" w:sz="4" w:space="0" w:color="auto"/>
              <w:left w:val="nil"/>
              <w:bottom w:val="nil"/>
              <w:right w:val="single" w:sz="4" w:space="0" w:color="auto"/>
            </w:tcBorders>
            <w:shd w:val="clear" w:color="auto" w:fill="auto"/>
            <w:vAlign w:val="center"/>
            <w:hideMark/>
          </w:tcPr>
          <w:p w:rsidR="00D12A69" w:rsidRPr="00D12A69" w:rsidRDefault="00D12A69" w:rsidP="00D12A69">
            <w:pPr>
              <w:spacing w:after="0" w:line="240" w:lineRule="auto"/>
              <w:jc w:val="center"/>
              <w:rPr>
                <w:rFonts w:eastAsia="Times New Roman" w:cs="Times New Roman"/>
                <w:color w:val="000000"/>
                <w:sz w:val="20"/>
                <w:szCs w:val="20"/>
                <w:lang w:eastAsia="zh-CN"/>
              </w:rPr>
            </w:pPr>
            <w:r w:rsidRPr="00D12A69">
              <w:rPr>
                <w:rFonts w:eastAsia="Times New Roman" w:cs="Times New Roman"/>
                <w:color w:val="000000"/>
                <w:sz w:val="20"/>
                <w:szCs w:val="20"/>
                <w:lang w:eastAsia="zh-CN"/>
              </w:rPr>
              <w:t>Khoa Giáo dục thể chất</w:t>
            </w:r>
          </w:p>
        </w:tc>
        <w:tc>
          <w:tcPr>
            <w:tcW w:w="1770" w:type="dxa"/>
            <w:tcBorders>
              <w:top w:val="single" w:sz="4" w:space="0" w:color="auto"/>
              <w:left w:val="nil"/>
              <w:bottom w:val="nil"/>
              <w:right w:val="single" w:sz="4" w:space="0" w:color="auto"/>
            </w:tcBorders>
            <w:shd w:val="clear" w:color="auto" w:fill="auto"/>
            <w:vAlign w:val="center"/>
            <w:hideMark/>
          </w:tcPr>
          <w:p w:rsidR="00D12A69" w:rsidRPr="00D12A69" w:rsidRDefault="00D12A69" w:rsidP="00D12A69">
            <w:pPr>
              <w:spacing w:after="0" w:line="240" w:lineRule="auto"/>
              <w:rPr>
                <w:rFonts w:eastAsia="Times New Roman" w:cs="Times New Roman"/>
                <w:color w:val="000000"/>
                <w:sz w:val="20"/>
                <w:szCs w:val="20"/>
                <w:lang w:eastAsia="zh-CN"/>
              </w:rPr>
            </w:pPr>
            <w:r w:rsidRPr="00D12A69">
              <w:rPr>
                <w:rFonts w:eastAsia="Times New Roman" w:cs="Times New Roman"/>
                <w:color w:val="000000"/>
                <w:sz w:val="20"/>
                <w:szCs w:val="20"/>
                <w:lang w:eastAsia="zh-CN"/>
              </w:rPr>
              <w:t>Nguyễn Ngọc Việt; Nguyễn Trí Lục;    Lê Minh Hải</w:t>
            </w:r>
          </w:p>
        </w:tc>
        <w:tc>
          <w:tcPr>
            <w:tcW w:w="1417" w:type="dxa"/>
            <w:gridSpan w:val="2"/>
            <w:tcBorders>
              <w:top w:val="single" w:sz="4" w:space="0" w:color="auto"/>
              <w:left w:val="nil"/>
              <w:bottom w:val="nil"/>
              <w:right w:val="single" w:sz="4" w:space="0" w:color="auto"/>
            </w:tcBorders>
            <w:shd w:val="clear" w:color="auto" w:fill="auto"/>
            <w:noWrap/>
            <w:vAlign w:val="center"/>
            <w:hideMark/>
          </w:tcPr>
          <w:p w:rsidR="00D12A69" w:rsidRPr="00D12A69" w:rsidRDefault="00D12A69" w:rsidP="00D12A69">
            <w:pPr>
              <w:spacing w:after="0" w:line="240" w:lineRule="auto"/>
              <w:rPr>
                <w:rFonts w:eastAsia="Times New Roman" w:cs="Times New Roman"/>
                <w:color w:val="000000"/>
                <w:sz w:val="20"/>
                <w:szCs w:val="20"/>
                <w:lang w:eastAsia="zh-CN"/>
              </w:rPr>
            </w:pPr>
            <w:r w:rsidRPr="00D12A69">
              <w:rPr>
                <w:rFonts w:eastAsia="Times New Roman" w:cs="Times New Roman"/>
                <w:color w:val="000000"/>
                <w:sz w:val="20"/>
                <w:szCs w:val="20"/>
                <w:lang w:eastAsia="zh-CN"/>
              </w:rPr>
              <w:t> </w:t>
            </w:r>
          </w:p>
        </w:tc>
      </w:tr>
      <w:tr w:rsidR="00806167" w:rsidRPr="00D12A69" w:rsidTr="00806167">
        <w:trPr>
          <w:trHeight w:val="35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A69" w:rsidRPr="00D12A69" w:rsidRDefault="00D12A69" w:rsidP="00D12A69">
            <w:pPr>
              <w:spacing w:after="0" w:line="240" w:lineRule="auto"/>
              <w:jc w:val="center"/>
              <w:rPr>
                <w:rFonts w:eastAsia="Times New Roman" w:cs="Times New Roman"/>
                <w:color w:val="000000"/>
                <w:sz w:val="20"/>
                <w:szCs w:val="20"/>
                <w:lang w:eastAsia="zh-CN"/>
              </w:rPr>
            </w:pPr>
            <w:r w:rsidRPr="00D12A69">
              <w:rPr>
                <w:rFonts w:eastAsia="Times New Roman" w:cs="Times New Roman"/>
                <w:color w:val="000000"/>
                <w:sz w:val="20"/>
                <w:szCs w:val="20"/>
                <w:lang w:eastAsia="zh-CN"/>
              </w:rPr>
              <w:t>4</w:t>
            </w:r>
          </w:p>
        </w:tc>
        <w:tc>
          <w:tcPr>
            <w:tcW w:w="3126" w:type="dxa"/>
            <w:tcBorders>
              <w:top w:val="single" w:sz="4" w:space="0" w:color="auto"/>
              <w:left w:val="nil"/>
              <w:bottom w:val="single" w:sz="4" w:space="0" w:color="auto"/>
              <w:right w:val="single" w:sz="4" w:space="0" w:color="auto"/>
            </w:tcBorders>
            <w:shd w:val="clear" w:color="auto" w:fill="auto"/>
            <w:noWrap/>
            <w:vAlign w:val="center"/>
            <w:hideMark/>
          </w:tcPr>
          <w:p w:rsidR="00D12A69" w:rsidRPr="00D12A69" w:rsidRDefault="00D12A69" w:rsidP="00D12A69">
            <w:pPr>
              <w:spacing w:after="0" w:line="240" w:lineRule="auto"/>
              <w:rPr>
                <w:rFonts w:eastAsia="Times New Roman" w:cs="Times New Roman"/>
                <w:color w:val="000000"/>
                <w:sz w:val="20"/>
                <w:szCs w:val="20"/>
                <w:lang w:eastAsia="zh-CN"/>
              </w:rPr>
            </w:pPr>
            <w:r w:rsidRPr="00D12A69">
              <w:rPr>
                <w:rFonts w:eastAsia="Times New Roman" w:cs="Times New Roman"/>
                <w:color w:val="000000"/>
                <w:sz w:val="20"/>
                <w:szCs w:val="20"/>
                <w:lang w:eastAsia="zh-CN"/>
              </w:rPr>
              <w:t>TS. Nguyễn Trí Lục</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12A69" w:rsidRPr="00D12A69" w:rsidRDefault="00D12A69" w:rsidP="00D12A69">
            <w:pPr>
              <w:spacing w:after="0" w:line="240" w:lineRule="auto"/>
              <w:jc w:val="center"/>
              <w:rPr>
                <w:rFonts w:eastAsia="Times New Roman" w:cs="Times New Roman"/>
                <w:color w:val="000000"/>
                <w:sz w:val="20"/>
                <w:szCs w:val="20"/>
                <w:lang w:eastAsia="zh-CN"/>
              </w:rPr>
            </w:pPr>
            <w:r w:rsidRPr="00D12A69">
              <w:rPr>
                <w:rFonts w:eastAsia="Times New Roman" w:cs="Times New Roman"/>
                <w:color w:val="000000"/>
                <w:sz w:val="20"/>
                <w:szCs w:val="20"/>
                <w:lang w:eastAsia="zh-CN"/>
              </w:rPr>
              <w:t>Phó Trưởng khoa</w:t>
            </w:r>
          </w:p>
        </w:tc>
        <w:tc>
          <w:tcPr>
            <w:tcW w:w="2318" w:type="dxa"/>
            <w:tcBorders>
              <w:top w:val="single" w:sz="4" w:space="0" w:color="auto"/>
              <w:left w:val="nil"/>
              <w:bottom w:val="single" w:sz="4" w:space="0" w:color="auto"/>
              <w:right w:val="single" w:sz="4" w:space="0" w:color="auto"/>
            </w:tcBorders>
            <w:shd w:val="clear" w:color="auto" w:fill="auto"/>
            <w:vAlign w:val="center"/>
            <w:hideMark/>
          </w:tcPr>
          <w:p w:rsidR="00D12A69" w:rsidRPr="00D12A69" w:rsidRDefault="00D12A69" w:rsidP="00D12A69">
            <w:pPr>
              <w:spacing w:after="0" w:line="240" w:lineRule="auto"/>
              <w:jc w:val="center"/>
              <w:rPr>
                <w:rFonts w:eastAsia="Times New Roman" w:cs="Times New Roman"/>
                <w:color w:val="000000"/>
                <w:sz w:val="20"/>
                <w:szCs w:val="20"/>
                <w:lang w:eastAsia="zh-CN"/>
              </w:rPr>
            </w:pPr>
            <w:r w:rsidRPr="00D12A69">
              <w:rPr>
                <w:rFonts w:eastAsia="Times New Roman" w:cs="Times New Roman"/>
                <w:color w:val="000000"/>
                <w:sz w:val="20"/>
                <w:szCs w:val="20"/>
                <w:lang w:eastAsia="zh-CN"/>
              </w:rPr>
              <w:t>0912920272; email: trilucdhv37@gmail.com</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rsidR="00D12A69" w:rsidRPr="00D12A69" w:rsidRDefault="00D12A69" w:rsidP="00D12A69">
            <w:pPr>
              <w:spacing w:after="0" w:line="240" w:lineRule="auto"/>
              <w:rPr>
                <w:rFonts w:eastAsia="Times New Roman" w:cs="Times New Roman"/>
                <w:color w:val="000000"/>
                <w:sz w:val="20"/>
                <w:szCs w:val="20"/>
                <w:lang w:eastAsia="zh-CN"/>
              </w:rPr>
            </w:pPr>
            <w:r w:rsidRPr="00D12A69">
              <w:rPr>
                <w:rFonts w:eastAsia="Times New Roman" w:cs="Times New Roman"/>
                <w:color w:val="000000"/>
                <w:sz w:val="20"/>
                <w:szCs w:val="20"/>
                <w:lang w:eastAsia="zh-CN"/>
              </w:rPr>
              <w:t>Phụ trách ĐTN; QLSV; đào tạo hệ không chuyên; đào tạo tại chức</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D12A69" w:rsidRPr="00D12A69" w:rsidRDefault="00D12A69" w:rsidP="00D12A69">
            <w:pPr>
              <w:spacing w:after="0" w:line="240" w:lineRule="auto"/>
              <w:rPr>
                <w:rFonts w:eastAsia="Times New Roman" w:cs="Times New Roman"/>
                <w:color w:val="000000"/>
                <w:sz w:val="20"/>
                <w:szCs w:val="20"/>
                <w:lang w:eastAsia="zh-CN"/>
              </w:rPr>
            </w:pPr>
            <w:r w:rsidRPr="00D12A69">
              <w:rPr>
                <w:rFonts w:eastAsia="Times New Roman" w:cs="Times New Roman"/>
                <w:color w:val="000000"/>
                <w:sz w:val="20"/>
                <w:szCs w:val="20"/>
                <w:lang w:eastAsia="zh-CN"/>
              </w:rPr>
              <w:t>Kiểm tra, đôn đốc, xử lý các loại văn bản, giấy tờ về Đoàn thể, ĐTN, QLSV, đào tào hệ không chuyên, đào tạo tại chức;  giao ban hàng tuần; kế hoạch, chương trinh, nội dung tư vấn tuyển sinh đại học, sau đại học, tham gia các cuộc họp của Nhà trường khi được điều động.</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D12A69" w:rsidRPr="00D12A69" w:rsidRDefault="00D12A69" w:rsidP="00D12A69">
            <w:pPr>
              <w:spacing w:after="0" w:line="240" w:lineRule="auto"/>
              <w:jc w:val="center"/>
              <w:rPr>
                <w:rFonts w:eastAsia="Times New Roman" w:cs="Times New Roman"/>
                <w:color w:val="000000"/>
                <w:sz w:val="20"/>
                <w:szCs w:val="20"/>
                <w:lang w:eastAsia="zh-CN"/>
              </w:rPr>
            </w:pPr>
            <w:r w:rsidRPr="00D12A69">
              <w:rPr>
                <w:rFonts w:eastAsia="Times New Roman" w:cs="Times New Roman"/>
                <w:color w:val="000000"/>
                <w:sz w:val="20"/>
                <w:szCs w:val="20"/>
                <w:lang w:eastAsia="zh-CN"/>
              </w:rPr>
              <w:t>Khoa Giáo dục thể chất</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D12A69" w:rsidRPr="00D12A69" w:rsidRDefault="00D12A69" w:rsidP="00D12A69">
            <w:pPr>
              <w:spacing w:after="0" w:line="240" w:lineRule="auto"/>
              <w:rPr>
                <w:rFonts w:eastAsia="Times New Roman" w:cs="Times New Roman"/>
                <w:color w:val="000000"/>
                <w:sz w:val="20"/>
                <w:szCs w:val="20"/>
                <w:lang w:eastAsia="zh-CN"/>
              </w:rPr>
            </w:pPr>
            <w:r w:rsidRPr="00D12A69">
              <w:rPr>
                <w:rFonts w:eastAsia="Times New Roman" w:cs="Times New Roman"/>
                <w:color w:val="000000"/>
                <w:sz w:val="20"/>
                <w:szCs w:val="20"/>
                <w:lang w:eastAsia="zh-CN"/>
              </w:rPr>
              <w:t xml:space="preserve">Nguyễn Ngọc Việt; Lê Minh Hải; Nguyễn Mạnh Hùng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D12A69" w:rsidRPr="00D12A69" w:rsidRDefault="00D12A69" w:rsidP="00D12A69">
            <w:pPr>
              <w:spacing w:after="0" w:line="240" w:lineRule="auto"/>
              <w:rPr>
                <w:rFonts w:eastAsia="Times New Roman" w:cs="Times New Roman"/>
                <w:color w:val="000000"/>
                <w:sz w:val="20"/>
                <w:szCs w:val="20"/>
                <w:lang w:eastAsia="zh-CN"/>
              </w:rPr>
            </w:pPr>
            <w:r w:rsidRPr="00D12A69">
              <w:rPr>
                <w:rFonts w:eastAsia="Times New Roman" w:cs="Times New Roman"/>
                <w:color w:val="000000"/>
                <w:sz w:val="20"/>
                <w:szCs w:val="20"/>
                <w:lang w:eastAsia="zh-CN"/>
              </w:rPr>
              <w:t> </w:t>
            </w:r>
          </w:p>
        </w:tc>
      </w:tr>
      <w:tr w:rsidR="00D12A69" w:rsidRPr="00D12A69" w:rsidTr="00806167">
        <w:trPr>
          <w:trHeight w:val="255"/>
        </w:trPr>
        <w:tc>
          <w:tcPr>
            <w:tcW w:w="560"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rPr>
                <w:rFonts w:eastAsia="Times New Roman" w:cs="Times New Roman"/>
                <w:color w:val="000000"/>
                <w:sz w:val="20"/>
                <w:szCs w:val="20"/>
                <w:lang w:eastAsia="zh-CN"/>
              </w:rPr>
            </w:pPr>
          </w:p>
        </w:tc>
        <w:tc>
          <w:tcPr>
            <w:tcW w:w="3126"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jc w:val="center"/>
              <w:rPr>
                <w:rFonts w:eastAsia="Times New Roman" w:cs="Times New Roman"/>
                <w:sz w:val="20"/>
                <w:szCs w:val="20"/>
                <w:lang w:eastAsia="zh-CN"/>
              </w:rPr>
            </w:pPr>
          </w:p>
        </w:tc>
        <w:tc>
          <w:tcPr>
            <w:tcW w:w="1275"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rPr>
                <w:rFonts w:eastAsia="Times New Roman" w:cs="Times New Roman"/>
                <w:sz w:val="20"/>
                <w:szCs w:val="20"/>
                <w:lang w:eastAsia="zh-CN"/>
              </w:rPr>
            </w:pPr>
          </w:p>
        </w:tc>
        <w:tc>
          <w:tcPr>
            <w:tcW w:w="2318"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jc w:val="center"/>
              <w:rPr>
                <w:rFonts w:eastAsia="Times New Roman" w:cs="Times New Roman"/>
                <w:sz w:val="20"/>
                <w:szCs w:val="20"/>
                <w:lang w:eastAsia="zh-CN"/>
              </w:rPr>
            </w:pPr>
          </w:p>
        </w:tc>
        <w:tc>
          <w:tcPr>
            <w:tcW w:w="1713"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rPr>
                <w:rFonts w:eastAsia="Times New Roman" w:cs="Times New Roman"/>
                <w:sz w:val="20"/>
                <w:szCs w:val="20"/>
                <w:lang w:eastAsia="zh-CN"/>
              </w:rPr>
            </w:pPr>
          </w:p>
        </w:tc>
        <w:tc>
          <w:tcPr>
            <w:tcW w:w="2019"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rPr>
                <w:rFonts w:eastAsia="Times New Roman" w:cs="Times New Roman"/>
                <w:sz w:val="20"/>
                <w:szCs w:val="20"/>
                <w:lang w:eastAsia="zh-CN"/>
              </w:rPr>
            </w:pPr>
          </w:p>
        </w:tc>
        <w:tc>
          <w:tcPr>
            <w:tcW w:w="1536"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rPr>
                <w:rFonts w:eastAsia="Times New Roman" w:cs="Times New Roman"/>
                <w:sz w:val="20"/>
                <w:szCs w:val="20"/>
                <w:lang w:eastAsia="zh-CN"/>
              </w:rPr>
            </w:pPr>
          </w:p>
        </w:tc>
        <w:tc>
          <w:tcPr>
            <w:tcW w:w="1770"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jc w:val="center"/>
              <w:rPr>
                <w:rFonts w:eastAsia="Times New Roman" w:cs="Times New Roman"/>
                <w:sz w:val="20"/>
                <w:szCs w:val="20"/>
                <w:lang w:eastAsia="zh-CN"/>
              </w:rPr>
            </w:pPr>
          </w:p>
        </w:tc>
        <w:tc>
          <w:tcPr>
            <w:tcW w:w="1417" w:type="dxa"/>
            <w:gridSpan w:val="2"/>
            <w:tcBorders>
              <w:top w:val="nil"/>
              <w:left w:val="nil"/>
              <w:bottom w:val="nil"/>
              <w:right w:val="nil"/>
            </w:tcBorders>
            <w:shd w:val="clear" w:color="auto" w:fill="auto"/>
            <w:noWrap/>
            <w:vAlign w:val="bottom"/>
            <w:hideMark/>
          </w:tcPr>
          <w:p w:rsidR="00D12A69" w:rsidRPr="00D12A69" w:rsidRDefault="00D12A69" w:rsidP="00D12A69">
            <w:pPr>
              <w:spacing w:after="0" w:line="240" w:lineRule="auto"/>
              <w:rPr>
                <w:rFonts w:eastAsia="Times New Roman" w:cs="Times New Roman"/>
                <w:sz w:val="20"/>
                <w:szCs w:val="20"/>
                <w:lang w:eastAsia="zh-CN"/>
              </w:rPr>
            </w:pPr>
          </w:p>
        </w:tc>
      </w:tr>
      <w:tr w:rsidR="00D12A69" w:rsidRPr="00D12A69" w:rsidTr="00806167">
        <w:trPr>
          <w:trHeight w:val="255"/>
        </w:trPr>
        <w:tc>
          <w:tcPr>
            <w:tcW w:w="560"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rPr>
                <w:rFonts w:eastAsia="Times New Roman" w:cs="Times New Roman"/>
                <w:sz w:val="20"/>
                <w:szCs w:val="20"/>
                <w:lang w:eastAsia="zh-CN"/>
              </w:rPr>
            </w:pPr>
          </w:p>
        </w:tc>
        <w:tc>
          <w:tcPr>
            <w:tcW w:w="3126"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jc w:val="center"/>
              <w:rPr>
                <w:rFonts w:eastAsia="Times New Roman" w:cs="Times New Roman"/>
                <w:sz w:val="20"/>
                <w:szCs w:val="20"/>
                <w:lang w:eastAsia="zh-CN"/>
              </w:rPr>
            </w:pPr>
          </w:p>
        </w:tc>
        <w:tc>
          <w:tcPr>
            <w:tcW w:w="1275"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rPr>
                <w:rFonts w:eastAsia="Times New Roman" w:cs="Times New Roman"/>
                <w:sz w:val="20"/>
                <w:szCs w:val="20"/>
                <w:lang w:eastAsia="zh-CN"/>
              </w:rPr>
            </w:pPr>
          </w:p>
        </w:tc>
        <w:tc>
          <w:tcPr>
            <w:tcW w:w="2318"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jc w:val="center"/>
              <w:rPr>
                <w:rFonts w:eastAsia="Times New Roman" w:cs="Times New Roman"/>
                <w:sz w:val="20"/>
                <w:szCs w:val="20"/>
                <w:lang w:eastAsia="zh-CN"/>
              </w:rPr>
            </w:pPr>
          </w:p>
        </w:tc>
        <w:tc>
          <w:tcPr>
            <w:tcW w:w="1713"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rPr>
                <w:rFonts w:eastAsia="Times New Roman" w:cs="Times New Roman"/>
                <w:sz w:val="20"/>
                <w:szCs w:val="20"/>
                <w:lang w:eastAsia="zh-CN"/>
              </w:rPr>
            </w:pPr>
          </w:p>
        </w:tc>
        <w:tc>
          <w:tcPr>
            <w:tcW w:w="5325" w:type="dxa"/>
            <w:gridSpan w:val="3"/>
            <w:tcBorders>
              <w:top w:val="nil"/>
              <w:left w:val="nil"/>
              <w:bottom w:val="nil"/>
              <w:right w:val="nil"/>
            </w:tcBorders>
            <w:shd w:val="clear" w:color="auto" w:fill="auto"/>
            <w:vAlign w:val="center"/>
            <w:hideMark/>
          </w:tcPr>
          <w:p w:rsidR="00D12A69" w:rsidRPr="00D12A69" w:rsidRDefault="00D12A69" w:rsidP="00D12A69">
            <w:pPr>
              <w:spacing w:after="0" w:line="240" w:lineRule="auto"/>
              <w:jc w:val="center"/>
              <w:rPr>
                <w:rFonts w:eastAsia="Times New Roman" w:cs="Times New Roman"/>
                <w:color w:val="000000"/>
                <w:sz w:val="20"/>
                <w:szCs w:val="20"/>
                <w:lang w:eastAsia="zh-CN"/>
              </w:rPr>
            </w:pPr>
            <w:r w:rsidRPr="00D12A69">
              <w:rPr>
                <w:rFonts w:eastAsia="Times New Roman" w:cs="Times New Roman"/>
                <w:color w:val="000000"/>
                <w:sz w:val="20"/>
                <w:szCs w:val="20"/>
                <w:lang w:eastAsia="zh-CN"/>
              </w:rPr>
              <w:t>N</w:t>
            </w:r>
            <w:r w:rsidR="00806167">
              <w:rPr>
                <w:rFonts w:eastAsia="Times New Roman" w:cs="Times New Roman"/>
                <w:color w:val="000000"/>
                <w:sz w:val="20"/>
                <w:szCs w:val="20"/>
                <w:lang w:eastAsia="zh-CN"/>
              </w:rPr>
              <w:t xml:space="preserve">ghệ An, ngày </w:t>
            </w:r>
            <w:bookmarkStart w:id="0" w:name="_GoBack"/>
            <w:bookmarkEnd w:id="0"/>
            <w:r w:rsidR="00806167">
              <w:rPr>
                <w:rFonts w:eastAsia="Times New Roman" w:cs="Times New Roman"/>
                <w:color w:val="000000"/>
                <w:sz w:val="20"/>
                <w:szCs w:val="20"/>
                <w:lang w:eastAsia="zh-CN"/>
              </w:rPr>
              <w:t>5 tháng 10 năm 2017</w:t>
            </w:r>
          </w:p>
        </w:tc>
        <w:tc>
          <w:tcPr>
            <w:tcW w:w="1417" w:type="dxa"/>
            <w:gridSpan w:val="2"/>
            <w:tcBorders>
              <w:top w:val="nil"/>
              <w:left w:val="nil"/>
              <w:bottom w:val="nil"/>
              <w:right w:val="nil"/>
            </w:tcBorders>
            <w:shd w:val="clear" w:color="auto" w:fill="auto"/>
            <w:noWrap/>
            <w:vAlign w:val="bottom"/>
            <w:hideMark/>
          </w:tcPr>
          <w:p w:rsidR="00D12A69" w:rsidRPr="00D12A69" w:rsidRDefault="00D12A69" w:rsidP="00D12A69">
            <w:pPr>
              <w:spacing w:after="0" w:line="240" w:lineRule="auto"/>
              <w:jc w:val="center"/>
              <w:rPr>
                <w:rFonts w:eastAsia="Times New Roman" w:cs="Times New Roman"/>
                <w:color w:val="000000"/>
                <w:sz w:val="20"/>
                <w:szCs w:val="20"/>
                <w:lang w:eastAsia="zh-CN"/>
              </w:rPr>
            </w:pPr>
          </w:p>
        </w:tc>
      </w:tr>
      <w:tr w:rsidR="00D12A69" w:rsidRPr="00D12A69" w:rsidTr="00806167">
        <w:trPr>
          <w:trHeight w:val="300"/>
        </w:trPr>
        <w:tc>
          <w:tcPr>
            <w:tcW w:w="560"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rPr>
                <w:rFonts w:eastAsia="Times New Roman" w:cs="Times New Roman"/>
                <w:sz w:val="20"/>
                <w:szCs w:val="20"/>
                <w:lang w:eastAsia="zh-CN"/>
              </w:rPr>
            </w:pPr>
          </w:p>
        </w:tc>
        <w:tc>
          <w:tcPr>
            <w:tcW w:w="3126"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jc w:val="center"/>
              <w:rPr>
                <w:rFonts w:eastAsia="Times New Roman" w:cs="Times New Roman"/>
                <w:sz w:val="20"/>
                <w:szCs w:val="20"/>
                <w:lang w:eastAsia="zh-CN"/>
              </w:rPr>
            </w:pPr>
          </w:p>
        </w:tc>
        <w:tc>
          <w:tcPr>
            <w:tcW w:w="1275"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rPr>
                <w:rFonts w:eastAsia="Times New Roman" w:cs="Times New Roman"/>
                <w:sz w:val="20"/>
                <w:szCs w:val="20"/>
                <w:lang w:eastAsia="zh-CN"/>
              </w:rPr>
            </w:pPr>
          </w:p>
        </w:tc>
        <w:tc>
          <w:tcPr>
            <w:tcW w:w="2318"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jc w:val="center"/>
              <w:rPr>
                <w:rFonts w:eastAsia="Times New Roman" w:cs="Times New Roman"/>
                <w:sz w:val="20"/>
                <w:szCs w:val="20"/>
                <w:lang w:eastAsia="zh-CN"/>
              </w:rPr>
            </w:pPr>
          </w:p>
        </w:tc>
        <w:tc>
          <w:tcPr>
            <w:tcW w:w="1713"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rPr>
                <w:rFonts w:eastAsia="Times New Roman" w:cs="Times New Roman"/>
                <w:sz w:val="20"/>
                <w:szCs w:val="20"/>
                <w:lang w:eastAsia="zh-CN"/>
              </w:rPr>
            </w:pPr>
          </w:p>
        </w:tc>
        <w:tc>
          <w:tcPr>
            <w:tcW w:w="6742" w:type="dxa"/>
            <w:gridSpan w:val="5"/>
            <w:tcBorders>
              <w:top w:val="nil"/>
              <w:left w:val="nil"/>
              <w:bottom w:val="nil"/>
              <w:right w:val="nil"/>
            </w:tcBorders>
            <w:shd w:val="clear" w:color="auto" w:fill="auto"/>
            <w:noWrap/>
            <w:vAlign w:val="bottom"/>
            <w:hideMark/>
          </w:tcPr>
          <w:p w:rsidR="00D12A69" w:rsidRDefault="00D12A69" w:rsidP="00D12A69">
            <w:pPr>
              <w:spacing w:after="0" w:line="240" w:lineRule="auto"/>
              <w:jc w:val="center"/>
              <w:rPr>
                <w:rFonts w:eastAsia="Times New Roman" w:cs="Times New Roman"/>
                <w:b/>
                <w:bCs/>
                <w:color w:val="000000"/>
                <w:sz w:val="20"/>
                <w:szCs w:val="20"/>
                <w:lang w:eastAsia="zh-CN"/>
              </w:rPr>
            </w:pPr>
            <w:r w:rsidRPr="00D12A69">
              <w:rPr>
                <w:rFonts w:eastAsia="Times New Roman" w:cs="Times New Roman"/>
                <w:b/>
                <w:bCs/>
                <w:color w:val="000000"/>
                <w:sz w:val="20"/>
                <w:szCs w:val="20"/>
                <w:lang w:eastAsia="zh-CN"/>
              </w:rPr>
              <w:t>Trưởng khoa</w:t>
            </w:r>
          </w:p>
          <w:p w:rsidR="00806167" w:rsidRDefault="00806167" w:rsidP="00D12A69">
            <w:pPr>
              <w:spacing w:after="0" w:line="240" w:lineRule="auto"/>
              <w:jc w:val="center"/>
              <w:rPr>
                <w:rFonts w:eastAsia="Times New Roman" w:cs="Times New Roman"/>
                <w:b/>
                <w:bCs/>
                <w:color w:val="000000"/>
                <w:sz w:val="20"/>
                <w:szCs w:val="20"/>
                <w:lang w:eastAsia="zh-CN"/>
              </w:rPr>
            </w:pPr>
            <w:r>
              <w:rPr>
                <w:rFonts w:eastAsia="Times New Roman" w:cs="Times New Roman"/>
                <w:b/>
                <w:bCs/>
                <w:color w:val="000000"/>
                <w:sz w:val="20"/>
                <w:szCs w:val="20"/>
                <w:lang w:eastAsia="zh-CN"/>
              </w:rPr>
              <w:t>(đã ký)</w:t>
            </w:r>
          </w:p>
          <w:p w:rsidR="00806167" w:rsidRPr="00D12A69" w:rsidRDefault="00806167" w:rsidP="00806167">
            <w:pPr>
              <w:spacing w:after="0" w:line="240" w:lineRule="auto"/>
              <w:rPr>
                <w:rFonts w:eastAsia="Times New Roman" w:cs="Times New Roman"/>
                <w:b/>
                <w:bCs/>
                <w:color w:val="000000"/>
                <w:sz w:val="20"/>
                <w:szCs w:val="20"/>
                <w:lang w:eastAsia="zh-CN"/>
              </w:rPr>
            </w:pPr>
          </w:p>
        </w:tc>
      </w:tr>
      <w:tr w:rsidR="00D12A69" w:rsidRPr="00D12A69" w:rsidTr="00806167">
        <w:trPr>
          <w:trHeight w:val="255"/>
        </w:trPr>
        <w:tc>
          <w:tcPr>
            <w:tcW w:w="560"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jc w:val="center"/>
              <w:rPr>
                <w:rFonts w:eastAsia="Times New Roman" w:cs="Times New Roman"/>
                <w:b/>
                <w:bCs/>
                <w:color w:val="000000"/>
                <w:sz w:val="20"/>
                <w:szCs w:val="20"/>
                <w:lang w:eastAsia="zh-CN"/>
              </w:rPr>
            </w:pPr>
          </w:p>
        </w:tc>
        <w:tc>
          <w:tcPr>
            <w:tcW w:w="3126"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jc w:val="center"/>
              <w:rPr>
                <w:rFonts w:eastAsia="Times New Roman" w:cs="Times New Roman"/>
                <w:sz w:val="20"/>
                <w:szCs w:val="20"/>
                <w:lang w:eastAsia="zh-CN"/>
              </w:rPr>
            </w:pPr>
          </w:p>
        </w:tc>
        <w:tc>
          <w:tcPr>
            <w:tcW w:w="1275"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rPr>
                <w:rFonts w:eastAsia="Times New Roman" w:cs="Times New Roman"/>
                <w:sz w:val="20"/>
                <w:szCs w:val="20"/>
                <w:lang w:eastAsia="zh-CN"/>
              </w:rPr>
            </w:pPr>
          </w:p>
        </w:tc>
        <w:tc>
          <w:tcPr>
            <w:tcW w:w="2318"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jc w:val="center"/>
              <w:rPr>
                <w:rFonts w:eastAsia="Times New Roman" w:cs="Times New Roman"/>
                <w:sz w:val="20"/>
                <w:szCs w:val="20"/>
                <w:lang w:eastAsia="zh-CN"/>
              </w:rPr>
            </w:pPr>
          </w:p>
        </w:tc>
        <w:tc>
          <w:tcPr>
            <w:tcW w:w="1713"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rPr>
                <w:rFonts w:eastAsia="Times New Roman" w:cs="Times New Roman"/>
                <w:sz w:val="20"/>
                <w:szCs w:val="20"/>
                <w:lang w:eastAsia="zh-CN"/>
              </w:rPr>
            </w:pPr>
          </w:p>
        </w:tc>
        <w:tc>
          <w:tcPr>
            <w:tcW w:w="2019"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rPr>
                <w:rFonts w:eastAsia="Times New Roman" w:cs="Times New Roman"/>
                <w:sz w:val="20"/>
                <w:szCs w:val="20"/>
                <w:lang w:eastAsia="zh-CN"/>
              </w:rPr>
            </w:pPr>
          </w:p>
        </w:tc>
        <w:tc>
          <w:tcPr>
            <w:tcW w:w="1536"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rPr>
                <w:rFonts w:eastAsia="Times New Roman" w:cs="Times New Roman"/>
                <w:sz w:val="20"/>
                <w:szCs w:val="20"/>
                <w:lang w:eastAsia="zh-CN"/>
              </w:rPr>
            </w:pPr>
          </w:p>
        </w:tc>
        <w:tc>
          <w:tcPr>
            <w:tcW w:w="1770"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jc w:val="center"/>
              <w:rPr>
                <w:rFonts w:eastAsia="Times New Roman" w:cs="Times New Roman"/>
                <w:sz w:val="20"/>
                <w:szCs w:val="20"/>
                <w:lang w:eastAsia="zh-CN"/>
              </w:rPr>
            </w:pPr>
          </w:p>
        </w:tc>
        <w:tc>
          <w:tcPr>
            <w:tcW w:w="1417" w:type="dxa"/>
            <w:gridSpan w:val="2"/>
            <w:tcBorders>
              <w:top w:val="nil"/>
              <w:left w:val="nil"/>
              <w:bottom w:val="nil"/>
              <w:right w:val="nil"/>
            </w:tcBorders>
            <w:shd w:val="clear" w:color="auto" w:fill="auto"/>
            <w:noWrap/>
            <w:vAlign w:val="bottom"/>
            <w:hideMark/>
          </w:tcPr>
          <w:p w:rsidR="00D12A69" w:rsidRPr="00D12A69" w:rsidRDefault="00D12A69" w:rsidP="00D12A69">
            <w:pPr>
              <w:spacing w:after="0" w:line="240" w:lineRule="auto"/>
              <w:rPr>
                <w:rFonts w:eastAsia="Times New Roman" w:cs="Times New Roman"/>
                <w:sz w:val="20"/>
                <w:szCs w:val="20"/>
                <w:lang w:eastAsia="zh-CN"/>
              </w:rPr>
            </w:pPr>
          </w:p>
        </w:tc>
      </w:tr>
      <w:tr w:rsidR="00D12A69" w:rsidRPr="00D12A69" w:rsidTr="00806167">
        <w:trPr>
          <w:trHeight w:val="255"/>
        </w:trPr>
        <w:tc>
          <w:tcPr>
            <w:tcW w:w="560"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rPr>
                <w:rFonts w:eastAsia="Times New Roman" w:cs="Times New Roman"/>
                <w:sz w:val="20"/>
                <w:szCs w:val="20"/>
                <w:lang w:eastAsia="zh-CN"/>
              </w:rPr>
            </w:pPr>
          </w:p>
        </w:tc>
        <w:tc>
          <w:tcPr>
            <w:tcW w:w="3126"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jc w:val="center"/>
              <w:rPr>
                <w:rFonts w:eastAsia="Times New Roman" w:cs="Times New Roman"/>
                <w:sz w:val="20"/>
                <w:szCs w:val="20"/>
                <w:lang w:eastAsia="zh-CN"/>
              </w:rPr>
            </w:pPr>
          </w:p>
        </w:tc>
        <w:tc>
          <w:tcPr>
            <w:tcW w:w="1275"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rPr>
                <w:rFonts w:eastAsia="Times New Roman" w:cs="Times New Roman"/>
                <w:sz w:val="20"/>
                <w:szCs w:val="20"/>
                <w:lang w:eastAsia="zh-CN"/>
              </w:rPr>
            </w:pPr>
          </w:p>
        </w:tc>
        <w:tc>
          <w:tcPr>
            <w:tcW w:w="2318"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jc w:val="center"/>
              <w:rPr>
                <w:rFonts w:eastAsia="Times New Roman" w:cs="Times New Roman"/>
                <w:sz w:val="20"/>
                <w:szCs w:val="20"/>
                <w:lang w:eastAsia="zh-CN"/>
              </w:rPr>
            </w:pPr>
          </w:p>
        </w:tc>
        <w:tc>
          <w:tcPr>
            <w:tcW w:w="1713"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rPr>
                <w:rFonts w:eastAsia="Times New Roman" w:cs="Times New Roman"/>
                <w:sz w:val="20"/>
                <w:szCs w:val="20"/>
                <w:lang w:eastAsia="zh-CN"/>
              </w:rPr>
            </w:pPr>
          </w:p>
        </w:tc>
        <w:tc>
          <w:tcPr>
            <w:tcW w:w="2019"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rPr>
                <w:rFonts w:eastAsia="Times New Roman" w:cs="Times New Roman"/>
                <w:sz w:val="20"/>
                <w:szCs w:val="20"/>
                <w:lang w:eastAsia="zh-CN"/>
              </w:rPr>
            </w:pPr>
          </w:p>
        </w:tc>
        <w:tc>
          <w:tcPr>
            <w:tcW w:w="1536"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rPr>
                <w:rFonts w:eastAsia="Times New Roman" w:cs="Times New Roman"/>
                <w:sz w:val="20"/>
                <w:szCs w:val="20"/>
                <w:lang w:eastAsia="zh-CN"/>
              </w:rPr>
            </w:pPr>
          </w:p>
        </w:tc>
        <w:tc>
          <w:tcPr>
            <w:tcW w:w="1770"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jc w:val="center"/>
              <w:rPr>
                <w:rFonts w:eastAsia="Times New Roman" w:cs="Times New Roman"/>
                <w:sz w:val="20"/>
                <w:szCs w:val="20"/>
                <w:lang w:eastAsia="zh-CN"/>
              </w:rPr>
            </w:pPr>
          </w:p>
        </w:tc>
        <w:tc>
          <w:tcPr>
            <w:tcW w:w="1417" w:type="dxa"/>
            <w:gridSpan w:val="2"/>
            <w:tcBorders>
              <w:top w:val="nil"/>
              <w:left w:val="nil"/>
              <w:bottom w:val="nil"/>
              <w:right w:val="nil"/>
            </w:tcBorders>
            <w:shd w:val="clear" w:color="auto" w:fill="auto"/>
            <w:noWrap/>
            <w:vAlign w:val="bottom"/>
            <w:hideMark/>
          </w:tcPr>
          <w:p w:rsidR="00D12A69" w:rsidRPr="00D12A69" w:rsidRDefault="00D12A69" w:rsidP="00D12A69">
            <w:pPr>
              <w:spacing w:after="0" w:line="240" w:lineRule="auto"/>
              <w:rPr>
                <w:rFonts w:eastAsia="Times New Roman" w:cs="Times New Roman"/>
                <w:sz w:val="20"/>
                <w:szCs w:val="20"/>
                <w:lang w:eastAsia="zh-CN"/>
              </w:rPr>
            </w:pPr>
          </w:p>
        </w:tc>
      </w:tr>
      <w:tr w:rsidR="00D12A69" w:rsidRPr="00D12A69" w:rsidTr="00806167">
        <w:trPr>
          <w:trHeight w:val="255"/>
        </w:trPr>
        <w:tc>
          <w:tcPr>
            <w:tcW w:w="560"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rPr>
                <w:rFonts w:eastAsia="Times New Roman" w:cs="Times New Roman"/>
                <w:sz w:val="20"/>
                <w:szCs w:val="20"/>
                <w:lang w:eastAsia="zh-CN"/>
              </w:rPr>
            </w:pPr>
          </w:p>
        </w:tc>
        <w:tc>
          <w:tcPr>
            <w:tcW w:w="3126"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jc w:val="center"/>
              <w:rPr>
                <w:rFonts w:eastAsia="Times New Roman" w:cs="Times New Roman"/>
                <w:sz w:val="20"/>
                <w:szCs w:val="20"/>
                <w:lang w:eastAsia="zh-CN"/>
              </w:rPr>
            </w:pPr>
          </w:p>
        </w:tc>
        <w:tc>
          <w:tcPr>
            <w:tcW w:w="1275"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rPr>
                <w:rFonts w:eastAsia="Times New Roman" w:cs="Times New Roman"/>
                <w:sz w:val="20"/>
                <w:szCs w:val="20"/>
                <w:lang w:eastAsia="zh-CN"/>
              </w:rPr>
            </w:pPr>
          </w:p>
        </w:tc>
        <w:tc>
          <w:tcPr>
            <w:tcW w:w="2318"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jc w:val="center"/>
              <w:rPr>
                <w:rFonts w:eastAsia="Times New Roman" w:cs="Times New Roman"/>
                <w:sz w:val="20"/>
                <w:szCs w:val="20"/>
                <w:lang w:eastAsia="zh-CN"/>
              </w:rPr>
            </w:pPr>
          </w:p>
        </w:tc>
        <w:tc>
          <w:tcPr>
            <w:tcW w:w="1713"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rPr>
                <w:rFonts w:eastAsia="Times New Roman" w:cs="Times New Roman"/>
                <w:sz w:val="20"/>
                <w:szCs w:val="20"/>
                <w:lang w:eastAsia="zh-CN"/>
              </w:rPr>
            </w:pPr>
          </w:p>
        </w:tc>
        <w:tc>
          <w:tcPr>
            <w:tcW w:w="2019"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rPr>
                <w:rFonts w:eastAsia="Times New Roman" w:cs="Times New Roman"/>
                <w:sz w:val="20"/>
                <w:szCs w:val="20"/>
                <w:lang w:eastAsia="zh-CN"/>
              </w:rPr>
            </w:pPr>
          </w:p>
        </w:tc>
        <w:tc>
          <w:tcPr>
            <w:tcW w:w="1536"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rPr>
                <w:rFonts w:eastAsia="Times New Roman" w:cs="Times New Roman"/>
                <w:sz w:val="20"/>
                <w:szCs w:val="20"/>
                <w:lang w:eastAsia="zh-CN"/>
              </w:rPr>
            </w:pPr>
          </w:p>
        </w:tc>
        <w:tc>
          <w:tcPr>
            <w:tcW w:w="1770"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jc w:val="center"/>
              <w:rPr>
                <w:rFonts w:eastAsia="Times New Roman" w:cs="Times New Roman"/>
                <w:sz w:val="20"/>
                <w:szCs w:val="20"/>
                <w:lang w:eastAsia="zh-CN"/>
              </w:rPr>
            </w:pPr>
          </w:p>
        </w:tc>
        <w:tc>
          <w:tcPr>
            <w:tcW w:w="1417" w:type="dxa"/>
            <w:gridSpan w:val="2"/>
            <w:tcBorders>
              <w:top w:val="nil"/>
              <w:left w:val="nil"/>
              <w:bottom w:val="nil"/>
              <w:right w:val="nil"/>
            </w:tcBorders>
            <w:shd w:val="clear" w:color="auto" w:fill="auto"/>
            <w:noWrap/>
            <w:vAlign w:val="bottom"/>
            <w:hideMark/>
          </w:tcPr>
          <w:p w:rsidR="00D12A69" w:rsidRPr="00D12A69" w:rsidRDefault="00D12A69" w:rsidP="00D12A69">
            <w:pPr>
              <w:spacing w:after="0" w:line="240" w:lineRule="auto"/>
              <w:rPr>
                <w:rFonts w:eastAsia="Times New Roman" w:cs="Times New Roman"/>
                <w:sz w:val="20"/>
                <w:szCs w:val="20"/>
                <w:lang w:eastAsia="zh-CN"/>
              </w:rPr>
            </w:pPr>
          </w:p>
        </w:tc>
      </w:tr>
      <w:tr w:rsidR="00D12A69" w:rsidRPr="00D12A69" w:rsidTr="00806167">
        <w:trPr>
          <w:trHeight w:val="255"/>
        </w:trPr>
        <w:tc>
          <w:tcPr>
            <w:tcW w:w="560"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rPr>
                <w:rFonts w:eastAsia="Times New Roman" w:cs="Times New Roman"/>
                <w:sz w:val="20"/>
                <w:szCs w:val="20"/>
                <w:lang w:eastAsia="zh-CN"/>
              </w:rPr>
            </w:pPr>
          </w:p>
        </w:tc>
        <w:tc>
          <w:tcPr>
            <w:tcW w:w="3126"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jc w:val="center"/>
              <w:rPr>
                <w:rFonts w:eastAsia="Times New Roman" w:cs="Times New Roman"/>
                <w:sz w:val="20"/>
                <w:szCs w:val="20"/>
                <w:lang w:eastAsia="zh-CN"/>
              </w:rPr>
            </w:pPr>
          </w:p>
        </w:tc>
        <w:tc>
          <w:tcPr>
            <w:tcW w:w="1275"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rPr>
                <w:rFonts w:eastAsia="Times New Roman" w:cs="Times New Roman"/>
                <w:sz w:val="20"/>
                <w:szCs w:val="20"/>
                <w:lang w:eastAsia="zh-CN"/>
              </w:rPr>
            </w:pPr>
          </w:p>
        </w:tc>
        <w:tc>
          <w:tcPr>
            <w:tcW w:w="2318"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jc w:val="center"/>
              <w:rPr>
                <w:rFonts w:eastAsia="Times New Roman" w:cs="Times New Roman"/>
                <w:sz w:val="20"/>
                <w:szCs w:val="20"/>
                <w:lang w:eastAsia="zh-CN"/>
              </w:rPr>
            </w:pPr>
          </w:p>
        </w:tc>
        <w:tc>
          <w:tcPr>
            <w:tcW w:w="1713"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rPr>
                <w:rFonts w:eastAsia="Times New Roman" w:cs="Times New Roman"/>
                <w:sz w:val="20"/>
                <w:szCs w:val="20"/>
                <w:lang w:eastAsia="zh-CN"/>
              </w:rPr>
            </w:pPr>
          </w:p>
        </w:tc>
        <w:tc>
          <w:tcPr>
            <w:tcW w:w="2019"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rPr>
                <w:rFonts w:eastAsia="Times New Roman" w:cs="Times New Roman"/>
                <w:sz w:val="20"/>
                <w:szCs w:val="20"/>
                <w:lang w:eastAsia="zh-CN"/>
              </w:rPr>
            </w:pPr>
          </w:p>
        </w:tc>
        <w:tc>
          <w:tcPr>
            <w:tcW w:w="1536"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rPr>
                <w:rFonts w:eastAsia="Times New Roman" w:cs="Times New Roman"/>
                <w:sz w:val="20"/>
                <w:szCs w:val="20"/>
                <w:lang w:eastAsia="zh-CN"/>
              </w:rPr>
            </w:pPr>
          </w:p>
        </w:tc>
        <w:tc>
          <w:tcPr>
            <w:tcW w:w="1770"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jc w:val="center"/>
              <w:rPr>
                <w:rFonts w:eastAsia="Times New Roman" w:cs="Times New Roman"/>
                <w:sz w:val="20"/>
                <w:szCs w:val="20"/>
                <w:lang w:eastAsia="zh-CN"/>
              </w:rPr>
            </w:pPr>
          </w:p>
        </w:tc>
        <w:tc>
          <w:tcPr>
            <w:tcW w:w="1417" w:type="dxa"/>
            <w:gridSpan w:val="2"/>
            <w:tcBorders>
              <w:top w:val="nil"/>
              <w:left w:val="nil"/>
              <w:bottom w:val="nil"/>
              <w:right w:val="nil"/>
            </w:tcBorders>
            <w:shd w:val="clear" w:color="auto" w:fill="auto"/>
            <w:noWrap/>
            <w:vAlign w:val="bottom"/>
            <w:hideMark/>
          </w:tcPr>
          <w:p w:rsidR="00D12A69" w:rsidRPr="00D12A69" w:rsidRDefault="00D12A69" w:rsidP="00D12A69">
            <w:pPr>
              <w:spacing w:after="0" w:line="240" w:lineRule="auto"/>
              <w:rPr>
                <w:rFonts w:eastAsia="Times New Roman" w:cs="Times New Roman"/>
                <w:sz w:val="20"/>
                <w:szCs w:val="20"/>
                <w:lang w:eastAsia="zh-CN"/>
              </w:rPr>
            </w:pPr>
          </w:p>
        </w:tc>
      </w:tr>
      <w:tr w:rsidR="00D12A69" w:rsidRPr="00D12A69" w:rsidTr="00806167">
        <w:trPr>
          <w:trHeight w:val="255"/>
        </w:trPr>
        <w:tc>
          <w:tcPr>
            <w:tcW w:w="560"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rPr>
                <w:rFonts w:eastAsia="Times New Roman" w:cs="Times New Roman"/>
                <w:sz w:val="20"/>
                <w:szCs w:val="20"/>
                <w:lang w:eastAsia="zh-CN"/>
              </w:rPr>
            </w:pPr>
          </w:p>
        </w:tc>
        <w:tc>
          <w:tcPr>
            <w:tcW w:w="3126"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jc w:val="center"/>
              <w:rPr>
                <w:rFonts w:eastAsia="Times New Roman" w:cs="Times New Roman"/>
                <w:sz w:val="20"/>
                <w:szCs w:val="20"/>
                <w:lang w:eastAsia="zh-CN"/>
              </w:rPr>
            </w:pPr>
          </w:p>
        </w:tc>
        <w:tc>
          <w:tcPr>
            <w:tcW w:w="1275"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rPr>
                <w:rFonts w:eastAsia="Times New Roman" w:cs="Times New Roman"/>
                <w:sz w:val="20"/>
                <w:szCs w:val="20"/>
                <w:lang w:eastAsia="zh-CN"/>
              </w:rPr>
            </w:pPr>
          </w:p>
        </w:tc>
        <w:tc>
          <w:tcPr>
            <w:tcW w:w="2318"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jc w:val="center"/>
              <w:rPr>
                <w:rFonts w:eastAsia="Times New Roman" w:cs="Times New Roman"/>
                <w:sz w:val="20"/>
                <w:szCs w:val="20"/>
                <w:lang w:eastAsia="zh-CN"/>
              </w:rPr>
            </w:pPr>
          </w:p>
        </w:tc>
        <w:tc>
          <w:tcPr>
            <w:tcW w:w="1713"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rPr>
                <w:rFonts w:eastAsia="Times New Roman" w:cs="Times New Roman"/>
                <w:sz w:val="20"/>
                <w:szCs w:val="20"/>
                <w:lang w:eastAsia="zh-CN"/>
              </w:rPr>
            </w:pPr>
          </w:p>
        </w:tc>
        <w:tc>
          <w:tcPr>
            <w:tcW w:w="2019"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rPr>
                <w:rFonts w:eastAsia="Times New Roman" w:cs="Times New Roman"/>
                <w:sz w:val="20"/>
                <w:szCs w:val="20"/>
                <w:lang w:eastAsia="zh-CN"/>
              </w:rPr>
            </w:pPr>
          </w:p>
        </w:tc>
        <w:tc>
          <w:tcPr>
            <w:tcW w:w="1536"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rPr>
                <w:rFonts w:eastAsia="Times New Roman" w:cs="Times New Roman"/>
                <w:sz w:val="20"/>
                <w:szCs w:val="20"/>
                <w:lang w:eastAsia="zh-CN"/>
              </w:rPr>
            </w:pPr>
          </w:p>
        </w:tc>
        <w:tc>
          <w:tcPr>
            <w:tcW w:w="1770"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jc w:val="center"/>
              <w:rPr>
                <w:rFonts w:eastAsia="Times New Roman" w:cs="Times New Roman"/>
                <w:sz w:val="20"/>
                <w:szCs w:val="20"/>
                <w:lang w:eastAsia="zh-CN"/>
              </w:rPr>
            </w:pPr>
          </w:p>
        </w:tc>
        <w:tc>
          <w:tcPr>
            <w:tcW w:w="1417" w:type="dxa"/>
            <w:gridSpan w:val="2"/>
            <w:tcBorders>
              <w:top w:val="nil"/>
              <w:left w:val="nil"/>
              <w:bottom w:val="nil"/>
              <w:right w:val="nil"/>
            </w:tcBorders>
            <w:shd w:val="clear" w:color="auto" w:fill="auto"/>
            <w:noWrap/>
            <w:vAlign w:val="bottom"/>
            <w:hideMark/>
          </w:tcPr>
          <w:p w:rsidR="00D12A69" w:rsidRPr="00D12A69" w:rsidRDefault="00D12A69" w:rsidP="00D12A69">
            <w:pPr>
              <w:spacing w:after="0" w:line="240" w:lineRule="auto"/>
              <w:rPr>
                <w:rFonts w:eastAsia="Times New Roman" w:cs="Times New Roman"/>
                <w:sz w:val="20"/>
                <w:szCs w:val="20"/>
                <w:lang w:eastAsia="zh-CN"/>
              </w:rPr>
            </w:pPr>
          </w:p>
        </w:tc>
      </w:tr>
      <w:tr w:rsidR="00D12A69" w:rsidRPr="00D12A69" w:rsidTr="00806167">
        <w:trPr>
          <w:trHeight w:val="255"/>
        </w:trPr>
        <w:tc>
          <w:tcPr>
            <w:tcW w:w="560"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rPr>
                <w:rFonts w:eastAsia="Times New Roman" w:cs="Times New Roman"/>
                <w:sz w:val="20"/>
                <w:szCs w:val="20"/>
                <w:lang w:eastAsia="zh-CN"/>
              </w:rPr>
            </w:pPr>
          </w:p>
        </w:tc>
        <w:tc>
          <w:tcPr>
            <w:tcW w:w="3126"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jc w:val="center"/>
              <w:rPr>
                <w:rFonts w:eastAsia="Times New Roman" w:cs="Times New Roman"/>
                <w:sz w:val="20"/>
                <w:szCs w:val="20"/>
                <w:lang w:eastAsia="zh-CN"/>
              </w:rPr>
            </w:pPr>
          </w:p>
        </w:tc>
        <w:tc>
          <w:tcPr>
            <w:tcW w:w="1275"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rPr>
                <w:rFonts w:eastAsia="Times New Roman" w:cs="Times New Roman"/>
                <w:sz w:val="20"/>
                <w:szCs w:val="20"/>
                <w:lang w:eastAsia="zh-CN"/>
              </w:rPr>
            </w:pPr>
          </w:p>
        </w:tc>
        <w:tc>
          <w:tcPr>
            <w:tcW w:w="2318"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jc w:val="center"/>
              <w:rPr>
                <w:rFonts w:eastAsia="Times New Roman" w:cs="Times New Roman"/>
                <w:sz w:val="20"/>
                <w:szCs w:val="20"/>
                <w:lang w:eastAsia="zh-CN"/>
              </w:rPr>
            </w:pPr>
          </w:p>
        </w:tc>
        <w:tc>
          <w:tcPr>
            <w:tcW w:w="1713" w:type="dxa"/>
            <w:tcBorders>
              <w:top w:val="nil"/>
              <w:left w:val="nil"/>
              <w:bottom w:val="nil"/>
              <w:right w:val="nil"/>
            </w:tcBorders>
            <w:shd w:val="clear" w:color="auto" w:fill="auto"/>
            <w:noWrap/>
            <w:vAlign w:val="bottom"/>
            <w:hideMark/>
          </w:tcPr>
          <w:p w:rsidR="00D12A69" w:rsidRPr="00D12A69" w:rsidRDefault="00D12A69" w:rsidP="00D12A69">
            <w:pPr>
              <w:spacing w:after="0" w:line="240" w:lineRule="auto"/>
              <w:rPr>
                <w:rFonts w:eastAsia="Times New Roman" w:cs="Times New Roman"/>
                <w:sz w:val="20"/>
                <w:szCs w:val="20"/>
                <w:lang w:eastAsia="zh-CN"/>
              </w:rPr>
            </w:pPr>
          </w:p>
        </w:tc>
        <w:tc>
          <w:tcPr>
            <w:tcW w:w="5325" w:type="dxa"/>
            <w:gridSpan w:val="3"/>
            <w:tcBorders>
              <w:top w:val="nil"/>
              <w:left w:val="nil"/>
              <w:bottom w:val="nil"/>
              <w:right w:val="nil"/>
            </w:tcBorders>
            <w:shd w:val="clear" w:color="auto" w:fill="auto"/>
            <w:vAlign w:val="bottom"/>
            <w:hideMark/>
          </w:tcPr>
          <w:p w:rsidR="00D12A69" w:rsidRPr="00D12A69" w:rsidRDefault="00D12A69" w:rsidP="00D12A69">
            <w:pPr>
              <w:spacing w:after="0" w:line="240" w:lineRule="auto"/>
              <w:jc w:val="center"/>
              <w:rPr>
                <w:rFonts w:eastAsia="Times New Roman" w:cs="Times New Roman"/>
                <w:b/>
                <w:bCs/>
                <w:color w:val="000000"/>
                <w:sz w:val="20"/>
                <w:szCs w:val="20"/>
                <w:lang w:eastAsia="zh-CN"/>
              </w:rPr>
            </w:pPr>
            <w:r w:rsidRPr="00D12A69">
              <w:rPr>
                <w:rFonts w:eastAsia="Times New Roman" w:cs="Times New Roman"/>
                <w:b/>
                <w:bCs/>
                <w:color w:val="000000"/>
                <w:sz w:val="20"/>
                <w:szCs w:val="20"/>
                <w:lang w:eastAsia="zh-CN"/>
              </w:rPr>
              <w:t xml:space="preserve">      </w:t>
            </w:r>
            <w:r w:rsidR="00806167">
              <w:rPr>
                <w:rFonts w:eastAsia="Times New Roman" w:cs="Times New Roman"/>
                <w:b/>
                <w:bCs/>
                <w:color w:val="000000"/>
                <w:sz w:val="20"/>
                <w:szCs w:val="20"/>
                <w:lang w:eastAsia="zh-CN"/>
              </w:rPr>
              <w:t xml:space="preserve">                       </w:t>
            </w:r>
            <w:r w:rsidRPr="00D12A69">
              <w:rPr>
                <w:rFonts w:eastAsia="Times New Roman" w:cs="Times New Roman"/>
                <w:b/>
                <w:bCs/>
                <w:color w:val="000000"/>
                <w:sz w:val="20"/>
                <w:szCs w:val="20"/>
                <w:lang w:eastAsia="zh-CN"/>
              </w:rPr>
              <w:t xml:space="preserve">   TS. Nguyễn Ngoc Việt</w:t>
            </w:r>
          </w:p>
        </w:tc>
        <w:tc>
          <w:tcPr>
            <w:tcW w:w="1417" w:type="dxa"/>
            <w:gridSpan w:val="2"/>
            <w:tcBorders>
              <w:top w:val="nil"/>
              <w:left w:val="nil"/>
              <w:bottom w:val="nil"/>
              <w:right w:val="nil"/>
            </w:tcBorders>
            <w:shd w:val="clear" w:color="auto" w:fill="auto"/>
            <w:noWrap/>
            <w:vAlign w:val="bottom"/>
            <w:hideMark/>
          </w:tcPr>
          <w:p w:rsidR="00D12A69" w:rsidRPr="00D12A69" w:rsidRDefault="00D12A69" w:rsidP="00D12A69">
            <w:pPr>
              <w:spacing w:after="0" w:line="240" w:lineRule="auto"/>
              <w:jc w:val="center"/>
              <w:rPr>
                <w:rFonts w:eastAsia="Times New Roman" w:cs="Times New Roman"/>
                <w:b/>
                <w:bCs/>
                <w:color w:val="000000"/>
                <w:sz w:val="20"/>
                <w:szCs w:val="20"/>
                <w:lang w:eastAsia="zh-CN"/>
              </w:rPr>
            </w:pPr>
          </w:p>
        </w:tc>
      </w:tr>
    </w:tbl>
    <w:p w:rsidR="00181EFB" w:rsidRDefault="00181EFB"/>
    <w:sectPr w:rsidR="00181EFB" w:rsidSect="00806167">
      <w:pgSz w:w="16840" w:h="11907" w:orient="landscape" w:code="9"/>
      <w:pgMar w:top="709" w:right="851" w:bottom="851" w:left="851" w:header="425" w:footer="425"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A69"/>
    <w:rsid w:val="00181EFB"/>
    <w:rsid w:val="00806167"/>
    <w:rsid w:val="00D12A69"/>
    <w:rsid w:val="00D62C15"/>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258B7-AE78-45C2-8D03-D0727A88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8"/>
        <w:szCs w:val="22"/>
        <w:lang w:val="en-US" w:eastAsia="zh-H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53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2017-10-15T07:58:00Z</dcterms:created>
  <dcterms:modified xsi:type="dcterms:W3CDTF">2017-10-15T08:14:00Z</dcterms:modified>
</cp:coreProperties>
</file>